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2549D" w14:textId="77777777" w:rsidR="002C38A5" w:rsidRPr="00050B24" w:rsidRDefault="002C38A5" w:rsidP="002C38A5">
      <w:pPr>
        <w:rPr>
          <w:rFonts w:asciiTheme="majorHAnsi" w:hAnsiTheme="majorHAnsi" w:cstheme="majorHAnsi"/>
        </w:rPr>
      </w:pPr>
    </w:p>
    <w:p w14:paraId="3E74F403" w14:textId="3FC5CB4E" w:rsidR="002C38A5" w:rsidRPr="007D35BA" w:rsidRDefault="002C38A5" w:rsidP="002C38A5">
      <w:pPr>
        <w:tabs>
          <w:tab w:val="left" w:pos="2904"/>
        </w:tabs>
        <w:rPr>
          <w:rFonts w:ascii="Calibri" w:hAnsi="Calibri" w:cs="Calibri"/>
        </w:rPr>
      </w:pPr>
      <w:r w:rsidRPr="007D35BA">
        <w:rPr>
          <w:rFonts w:ascii="Calibri" w:hAnsi="Calibri" w:cs="Calibri"/>
        </w:rPr>
        <w:t xml:space="preserve">Caridad Souza      </w:t>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b/>
          <w:bCs/>
          <w:color w:val="0B769F" w:themeColor="accent4" w:themeShade="BF"/>
        </w:rPr>
        <w:t>Office</w:t>
      </w:r>
      <w:r w:rsidRPr="007D35BA">
        <w:rPr>
          <w:rFonts w:ascii="Calibri" w:hAnsi="Calibri" w:cs="Calibri"/>
        </w:rPr>
        <w:t>: Eddy 210B</w:t>
      </w:r>
    </w:p>
    <w:p w14:paraId="27C1DCED" w14:textId="1A68C121" w:rsidR="002C38A5" w:rsidRPr="007D35BA" w:rsidRDefault="002C38A5" w:rsidP="002C38A5">
      <w:pPr>
        <w:pStyle w:val="NoSpacing"/>
        <w:rPr>
          <w:rFonts w:ascii="Calibri" w:hAnsi="Calibri" w:cs="Calibri"/>
        </w:rPr>
      </w:pPr>
      <w:r w:rsidRPr="007D35BA">
        <w:rPr>
          <w:rFonts w:ascii="Calibri" w:hAnsi="Calibri" w:cs="Calibri"/>
        </w:rPr>
        <w:t>Fall 2024</w:t>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b/>
          <w:bCs/>
          <w:color w:val="0B769F" w:themeColor="accent4" w:themeShade="BF"/>
        </w:rPr>
        <w:t>Hours</w:t>
      </w:r>
      <w:proofErr w:type="gramStart"/>
      <w:r w:rsidRPr="007D35BA">
        <w:rPr>
          <w:rFonts w:ascii="Calibri" w:hAnsi="Calibri" w:cs="Calibri"/>
        </w:rPr>
        <w:t xml:space="preserve">: </w:t>
      </w:r>
      <w:r w:rsidR="00B33FE3" w:rsidRPr="007D35BA">
        <w:rPr>
          <w:rFonts w:ascii="Calibri" w:hAnsi="Calibri" w:cs="Calibri"/>
        </w:rPr>
        <w:t xml:space="preserve"> MW</w:t>
      </w:r>
      <w:proofErr w:type="gramEnd"/>
      <w:r w:rsidR="00B33FE3" w:rsidRPr="007D35BA">
        <w:rPr>
          <w:rFonts w:ascii="Calibri" w:hAnsi="Calibri" w:cs="Calibri"/>
        </w:rPr>
        <w:t xml:space="preserve"> </w:t>
      </w:r>
      <w:r w:rsidRPr="007D35BA">
        <w:rPr>
          <w:rFonts w:ascii="Calibri" w:hAnsi="Calibri" w:cs="Calibri"/>
        </w:rPr>
        <w:t>2:</w:t>
      </w:r>
      <w:r w:rsidR="003938E4" w:rsidRPr="007D35BA">
        <w:rPr>
          <w:rFonts w:ascii="Calibri" w:hAnsi="Calibri" w:cs="Calibri"/>
        </w:rPr>
        <w:t>0</w:t>
      </w:r>
      <w:r w:rsidRPr="007D35BA">
        <w:rPr>
          <w:rFonts w:ascii="Calibri" w:hAnsi="Calibri" w:cs="Calibri"/>
        </w:rPr>
        <w:t>0 &amp; by</w:t>
      </w:r>
      <w:r w:rsidR="005A0A05" w:rsidRPr="007D35BA">
        <w:rPr>
          <w:rFonts w:ascii="Calibri" w:hAnsi="Calibri" w:cs="Calibri"/>
        </w:rPr>
        <w:t xml:space="preserve"> a</w:t>
      </w:r>
      <w:r w:rsidRPr="007D35BA">
        <w:rPr>
          <w:rFonts w:ascii="Calibri" w:hAnsi="Calibri" w:cs="Calibri"/>
        </w:rPr>
        <w:t>ppointment</w:t>
      </w:r>
    </w:p>
    <w:p w14:paraId="53452EA9" w14:textId="26E9E668" w:rsidR="002C38A5" w:rsidRPr="007D35BA" w:rsidRDefault="002C38A5" w:rsidP="002C38A5">
      <w:pPr>
        <w:pStyle w:val="NoSpacing"/>
        <w:rPr>
          <w:rFonts w:ascii="Calibri" w:hAnsi="Calibri" w:cs="Calibri"/>
        </w:rPr>
      </w:pPr>
      <w:r w:rsidRPr="007D35BA">
        <w:rPr>
          <w:rFonts w:ascii="Calibri" w:hAnsi="Calibri" w:cs="Calibri"/>
        </w:rPr>
        <w:t>MW 3:00-4:15 PM</w:t>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b/>
          <w:bCs/>
          <w:color w:val="0B769F" w:themeColor="accent4" w:themeShade="BF"/>
        </w:rPr>
        <w:t>Phone</w:t>
      </w:r>
      <w:r w:rsidRPr="007D35BA">
        <w:rPr>
          <w:rFonts w:ascii="Calibri" w:hAnsi="Calibri" w:cs="Calibri"/>
        </w:rPr>
        <w:t>: 435-1045</w:t>
      </w:r>
    </w:p>
    <w:p w14:paraId="201BFCF0" w14:textId="02893865" w:rsidR="002C38A5" w:rsidRPr="007D35BA" w:rsidRDefault="002C38A5" w:rsidP="002C38A5">
      <w:pPr>
        <w:pStyle w:val="NoSpacing"/>
        <w:rPr>
          <w:rFonts w:ascii="Calibri" w:hAnsi="Calibri" w:cs="Calibri"/>
        </w:rPr>
      </w:pPr>
      <w:r w:rsidRPr="007D35BA">
        <w:rPr>
          <w:rFonts w:ascii="Calibri" w:hAnsi="Calibri" w:cs="Calibri"/>
        </w:rPr>
        <w:t>Eddy 200</w:t>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b/>
          <w:bCs/>
          <w:color w:val="0B769F" w:themeColor="accent4" w:themeShade="BF"/>
        </w:rPr>
        <w:t>Email</w:t>
      </w:r>
      <w:r w:rsidRPr="007D35BA">
        <w:rPr>
          <w:rFonts w:ascii="Calibri" w:hAnsi="Calibri" w:cs="Calibri"/>
        </w:rPr>
        <w:t>: caridad.souza@colostate.edu </w:t>
      </w:r>
    </w:p>
    <w:p w14:paraId="6CC33A1C" w14:textId="77777777" w:rsidR="002C38A5" w:rsidRPr="007D35BA" w:rsidRDefault="002C38A5" w:rsidP="002C38A5">
      <w:pPr>
        <w:pStyle w:val="NoSpacing"/>
        <w:rPr>
          <w:rFonts w:ascii="Calibri" w:hAnsi="Calibri" w:cs="Calibri"/>
        </w:rPr>
      </w:pPr>
    </w:p>
    <w:p w14:paraId="1899237C" w14:textId="77777777" w:rsidR="002C38A5" w:rsidRPr="007D35BA" w:rsidRDefault="002C38A5" w:rsidP="002C38A5">
      <w:pPr>
        <w:widowControl w:val="0"/>
        <w:autoSpaceDE w:val="0"/>
        <w:autoSpaceDN w:val="0"/>
        <w:adjustRightInd w:val="0"/>
        <w:jc w:val="center"/>
        <w:rPr>
          <w:rFonts w:ascii="Calibri" w:hAnsi="Calibri" w:cs="Calibri"/>
          <w:b/>
          <w:bCs/>
          <w:color w:val="156082" w:themeColor="accent1"/>
          <w:sz w:val="32"/>
          <w:szCs w:val="32"/>
        </w:rPr>
      </w:pPr>
      <w:r w:rsidRPr="007D35BA">
        <w:rPr>
          <w:rFonts w:ascii="Calibri" w:hAnsi="Calibri" w:cs="Calibri"/>
          <w:b/>
          <w:bCs/>
          <w:color w:val="156082" w:themeColor="accent1"/>
          <w:sz w:val="32"/>
          <w:szCs w:val="32"/>
        </w:rPr>
        <w:t>Women of Color in the United States</w:t>
      </w:r>
    </w:p>
    <w:p w14:paraId="45F30152" w14:textId="77777777" w:rsidR="002C38A5" w:rsidRPr="007D35BA" w:rsidRDefault="002C38A5" w:rsidP="002C38A5">
      <w:pPr>
        <w:widowControl w:val="0"/>
        <w:autoSpaceDE w:val="0"/>
        <w:autoSpaceDN w:val="0"/>
        <w:adjustRightInd w:val="0"/>
        <w:jc w:val="center"/>
        <w:rPr>
          <w:rFonts w:ascii="Calibri" w:hAnsi="Calibri" w:cs="Calibri"/>
          <w:sz w:val="28"/>
          <w:szCs w:val="28"/>
        </w:rPr>
      </w:pPr>
      <w:r w:rsidRPr="007D35BA">
        <w:rPr>
          <w:rFonts w:ascii="Calibri" w:hAnsi="Calibri" w:cs="Calibri"/>
          <w:sz w:val="28"/>
          <w:szCs w:val="28"/>
        </w:rPr>
        <w:t>Women’s Studies 269-001</w:t>
      </w:r>
    </w:p>
    <w:p w14:paraId="16868640" w14:textId="6FAD09DD" w:rsidR="002C38A5" w:rsidRPr="007D35BA" w:rsidRDefault="002C38A5" w:rsidP="002C38A5">
      <w:pPr>
        <w:widowControl w:val="0"/>
        <w:autoSpaceDE w:val="0"/>
        <w:autoSpaceDN w:val="0"/>
        <w:adjustRightInd w:val="0"/>
        <w:jc w:val="center"/>
        <w:rPr>
          <w:rFonts w:ascii="Calibri" w:hAnsi="Calibri" w:cs="Calibri"/>
          <w:sz w:val="28"/>
          <w:szCs w:val="28"/>
        </w:rPr>
      </w:pPr>
      <w:r w:rsidRPr="007D35BA">
        <w:rPr>
          <w:rFonts w:ascii="Calibri" w:hAnsi="Calibri" w:cs="Calibri"/>
          <w:sz w:val="28"/>
          <w:szCs w:val="28"/>
        </w:rPr>
        <w:t>CRN 69810</w:t>
      </w:r>
    </w:p>
    <w:p w14:paraId="41D90876" w14:textId="77777777" w:rsidR="002C38A5" w:rsidRPr="007D35BA" w:rsidRDefault="002C38A5" w:rsidP="002C38A5">
      <w:pPr>
        <w:widowControl w:val="0"/>
        <w:autoSpaceDE w:val="0"/>
        <w:autoSpaceDN w:val="0"/>
        <w:adjustRightInd w:val="0"/>
        <w:jc w:val="center"/>
        <w:rPr>
          <w:rFonts w:ascii="Calibri" w:hAnsi="Calibri" w:cs="Calibri"/>
          <w:sz w:val="28"/>
          <w:szCs w:val="28"/>
        </w:rPr>
      </w:pPr>
      <w:r w:rsidRPr="007D35BA">
        <w:rPr>
          <w:rFonts w:ascii="Calibri" w:hAnsi="Calibri" w:cs="Calibri"/>
          <w:sz w:val="28"/>
          <w:szCs w:val="28"/>
        </w:rPr>
        <w:t>Colorado State University</w:t>
      </w:r>
    </w:p>
    <w:p w14:paraId="3E266E16" w14:textId="77777777" w:rsidR="002C38A5" w:rsidRPr="007D35BA" w:rsidRDefault="002C38A5" w:rsidP="002C38A5">
      <w:pPr>
        <w:widowControl w:val="0"/>
        <w:autoSpaceDE w:val="0"/>
        <w:autoSpaceDN w:val="0"/>
        <w:adjustRightInd w:val="0"/>
        <w:jc w:val="center"/>
        <w:rPr>
          <w:rFonts w:ascii="Calibri" w:hAnsi="Calibri" w:cs="Calibri"/>
          <w:sz w:val="28"/>
          <w:szCs w:val="28"/>
        </w:rPr>
      </w:pPr>
    </w:p>
    <w:p w14:paraId="635A05F3" w14:textId="77777777" w:rsidR="002C38A5" w:rsidRPr="007D35BA" w:rsidRDefault="002C38A5" w:rsidP="002C38A5">
      <w:pPr>
        <w:widowControl w:val="0"/>
        <w:autoSpaceDE w:val="0"/>
        <w:autoSpaceDN w:val="0"/>
        <w:adjustRightInd w:val="0"/>
        <w:jc w:val="both"/>
        <w:rPr>
          <w:rFonts w:ascii="Calibri" w:hAnsi="Calibri" w:cs="Calibri"/>
        </w:rPr>
      </w:pPr>
      <w:r w:rsidRPr="007D35BA">
        <w:rPr>
          <w:rFonts w:ascii="Calibri" w:hAnsi="Calibri" w:cs="Calibri"/>
          <w:b/>
          <w:bCs/>
          <w:color w:val="156082" w:themeColor="accent1"/>
        </w:rPr>
        <w:t>COURSE DESCRIPTION.</w:t>
      </w:r>
      <w:r w:rsidRPr="007D35BA">
        <w:rPr>
          <w:rFonts w:ascii="Calibri" w:hAnsi="Calibri" w:cs="Calibri"/>
          <w:color w:val="156082" w:themeColor="accent1"/>
        </w:rPr>
        <w:t xml:space="preserve"> </w:t>
      </w:r>
      <w:r w:rsidRPr="007D35BA">
        <w:rPr>
          <w:rFonts w:ascii="Calibri" w:hAnsi="Calibri" w:cs="Calibri"/>
        </w:rPr>
        <w:t xml:space="preserve">This course uses a comparative approach to survey the contemporary experiences of Women of Color in the United States.  We will explore the lives of African American, Asian American, Latinas, and Native American women in the context of the historical, economic, and political arrangements that give meaning to and shape their lives.  We also examine the cultural patterns that </w:t>
      </w:r>
      <w:proofErr w:type="gramStart"/>
      <w:r w:rsidRPr="007D35BA">
        <w:rPr>
          <w:rFonts w:ascii="Calibri" w:hAnsi="Calibri" w:cs="Calibri"/>
        </w:rPr>
        <w:t>underlie</w:t>
      </w:r>
      <w:proofErr w:type="gramEnd"/>
      <w:r w:rsidRPr="007D35BA">
        <w:rPr>
          <w:rFonts w:ascii="Calibri" w:hAnsi="Calibri" w:cs="Calibri"/>
        </w:rPr>
        <w:t xml:space="preserve"> race, class, sexual and gender-based differences and inequalities as basic elements of contemporary society.  Focusing on individual and group experiences, we assess the dynamic variation in racialized gender identity formation and each group’s differential treatment based on race, class, and sexuality at different levels of society. Finally, we consider their responses to the structural and social arrangements that affect their lives along with the alternatives they have fashioned for themselves.  Topics include racialized constructions of womanhood, the histories of respective racialized ethnic groups, work and the economy, family, kinship and social reproduction, controlling dark female bodies, violence, the politics of the body, reproductive justice, racialized sexuality, and the transformative visions coming from women in communities of color.</w:t>
      </w:r>
    </w:p>
    <w:p w14:paraId="3DDA7ED4" w14:textId="77777777" w:rsidR="0022008B" w:rsidRPr="007D35BA" w:rsidRDefault="0022008B" w:rsidP="0022008B">
      <w:pPr>
        <w:widowControl w:val="0"/>
        <w:autoSpaceDE w:val="0"/>
        <w:autoSpaceDN w:val="0"/>
        <w:adjustRightInd w:val="0"/>
        <w:jc w:val="both"/>
        <w:rPr>
          <w:rFonts w:ascii="Calibri" w:hAnsi="Calibri" w:cs="Calibri"/>
        </w:rPr>
      </w:pPr>
    </w:p>
    <w:p w14:paraId="59A9C824" w14:textId="3DE108B6" w:rsidR="007D35BA" w:rsidRPr="007D35BA" w:rsidRDefault="007D35BA" w:rsidP="0022008B">
      <w:pPr>
        <w:widowControl w:val="0"/>
        <w:autoSpaceDE w:val="0"/>
        <w:autoSpaceDN w:val="0"/>
        <w:adjustRightInd w:val="0"/>
        <w:jc w:val="both"/>
        <w:rPr>
          <w:rFonts w:ascii="Calibri" w:hAnsi="Calibri" w:cs="Calibri"/>
          <w:b/>
          <w:bCs/>
          <w:color w:val="215E99" w:themeColor="text2" w:themeTint="BF"/>
        </w:rPr>
      </w:pPr>
      <w:r w:rsidRPr="007D35BA">
        <w:rPr>
          <w:rFonts w:ascii="Calibri" w:hAnsi="Calibri" w:cs="Calibri"/>
          <w:b/>
          <w:bCs/>
          <w:color w:val="215E99" w:themeColor="text2" w:themeTint="BF"/>
        </w:rPr>
        <w:t xml:space="preserve">Competencies for GT-SS3 </w:t>
      </w:r>
    </w:p>
    <w:p w14:paraId="599B0467" w14:textId="6672B57F" w:rsidR="0022008B" w:rsidRPr="007D35BA" w:rsidRDefault="0022008B" w:rsidP="0022008B">
      <w:pPr>
        <w:widowControl w:val="0"/>
        <w:autoSpaceDE w:val="0"/>
        <w:autoSpaceDN w:val="0"/>
        <w:adjustRightInd w:val="0"/>
        <w:jc w:val="both"/>
        <w:rPr>
          <w:rFonts w:ascii="Calibri" w:hAnsi="Calibri" w:cs="Calibri"/>
        </w:rPr>
      </w:pPr>
      <w:r w:rsidRPr="007D35BA">
        <w:rPr>
          <w:rFonts w:ascii="Calibri" w:hAnsi="Calibri" w:cs="Calibri"/>
        </w:rPr>
        <w:t xml:space="preserve">Diversity &amp; Global Learning: </w:t>
      </w:r>
    </w:p>
    <w:p w14:paraId="63986843" w14:textId="77777777" w:rsidR="00EE2A89" w:rsidRDefault="0022008B" w:rsidP="007D35BA">
      <w:pPr>
        <w:widowControl w:val="0"/>
        <w:autoSpaceDE w:val="0"/>
        <w:autoSpaceDN w:val="0"/>
        <w:adjustRightInd w:val="0"/>
        <w:ind w:left="720"/>
        <w:jc w:val="both"/>
        <w:rPr>
          <w:rFonts w:ascii="Calibri" w:hAnsi="Calibri" w:cs="Calibri"/>
        </w:rPr>
      </w:pPr>
      <w:r w:rsidRPr="007D35BA">
        <w:rPr>
          <w:rFonts w:ascii="Calibri" w:hAnsi="Calibri" w:cs="Calibri"/>
        </w:rPr>
        <w:t xml:space="preserve">1. Build Self-Awareness </w:t>
      </w:r>
    </w:p>
    <w:p w14:paraId="2B04DC47" w14:textId="0318A5AC" w:rsidR="0022008B" w:rsidRPr="007D35BA" w:rsidRDefault="0022008B" w:rsidP="00EE2A89">
      <w:pPr>
        <w:widowControl w:val="0"/>
        <w:autoSpaceDE w:val="0"/>
        <w:autoSpaceDN w:val="0"/>
        <w:adjustRightInd w:val="0"/>
        <w:ind w:left="1440"/>
        <w:jc w:val="both"/>
        <w:rPr>
          <w:rFonts w:ascii="Calibri" w:hAnsi="Calibri" w:cs="Calibri"/>
        </w:rPr>
      </w:pPr>
      <w:r w:rsidRPr="007D35BA">
        <w:rPr>
          <w:rFonts w:ascii="Calibri" w:hAnsi="Calibri" w:cs="Calibri"/>
        </w:rPr>
        <w:t xml:space="preserve">a. Demonstrate how their own attitudes, behaviors, or beliefs compare or relate to those of other individuals, groups, communities, or cultures. </w:t>
      </w:r>
    </w:p>
    <w:p w14:paraId="291B58F7" w14:textId="77777777" w:rsidR="00EE2A89" w:rsidRDefault="0022008B" w:rsidP="007D35BA">
      <w:pPr>
        <w:widowControl w:val="0"/>
        <w:autoSpaceDE w:val="0"/>
        <w:autoSpaceDN w:val="0"/>
        <w:adjustRightInd w:val="0"/>
        <w:ind w:left="720"/>
        <w:jc w:val="both"/>
        <w:rPr>
          <w:rFonts w:ascii="Calibri" w:hAnsi="Calibri" w:cs="Calibri"/>
        </w:rPr>
      </w:pPr>
      <w:r w:rsidRPr="007D35BA">
        <w:rPr>
          <w:rFonts w:ascii="Calibri" w:hAnsi="Calibri" w:cs="Calibri"/>
        </w:rPr>
        <w:t xml:space="preserve">2. Examine Perspectives </w:t>
      </w:r>
    </w:p>
    <w:p w14:paraId="7483691B" w14:textId="68E4B5B2" w:rsidR="0022008B" w:rsidRPr="007D35BA" w:rsidRDefault="0022008B" w:rsidP="00EE2A89">
      <w:pPr>
        <w:widowControl w:val="0"/>
        <w:autoSpaceDE w:val="0"/>
        <w:autoSpaceDN w:val="0"/>
        <w:adjustRightInd w:val="0"/>
        <w:ind w:left="1440"/>
        <w:jc w:val="both"/>
        <w:rPr>
          <w:rFonts w:ascii="Calibri" w:hAnsi="Calibri" w:cs="Calibri"/>
        </w:rPr>
      </w:pPr>
      <w:r w:rsidRPr="007D35BA">
        <w:rPr>
          <w:rFonts w:ascii="Calibri" w:hAnsi="Calibri" w:cs="Calibri"/>
        </w:rPr>
        <w:t>a. Examine diverse perspectives when investigating social and behavioral topics within natural or human systems.</w:t>
      </w:r>
    </w:p>
    <w:p w14:paraId="7C5F4EAE" w14:textId="77777777" w:rsidR="00EE2A89" w:rsidRDefault="0022008B" w:rsidP="007D35BA">
      <w:pPr>
        <w:widowControl w:val="0"/>
        <w:autoSpaceDE w:val="0"/>
        <w:autoSpaceDN w:val="0"/>
        <w:adjustRightInd w:val="0"/>
        <w:ind w:left="720"/>
        <w:jc w:val="both"/>
        <w:rPr>
          <w:rFonts w:ascii="Calibri" w:hAnsi="Calibri" w:cs="Calibri"/>
        </w:rPr>
      </w:pPr>
      <w:r w:rsidRPr="007D35BA">
        <w:rPr>
          <w:rFonts w:ascii="Calibri" w:hAnsi="Calibri" w:cs="Calibri"/>
        </w:rPr>
        <w:t xml:space="preserve">3. Address Diversity </w:t>
      </w:r>
    </w:p>
    <w:p w14:paraId="70641E6D" w14:textId="1930B368" w:rsidR="0022008B" w:rsidRPr="007D35BA" w:rsidRDefault="0022008B" w:rsidP="00EE2A89">
      <w:pPr>
        <w:widowControl w:val="0"/>
        <w:autoSpaceDE w:val="0"/>
        <w:autoSpaceDN w:val="0"/>
        <w:adjustRightInd w:val="0"/>
        <w:ind w:left="1440"/>
        <w:jc w:val="both"/>
        <w:rPr>
          <w:rFonts w:ascii="Calibri" w:hAnsi="Calibri" w:cs="Calibri"/>
        </w:rPr>
      </w:pPr>
      <w:r w:rsidRPr="007D35BA">
        <w:rPr>
          <w:rFonts w:ascii="Calibri" w:hAnsi="Calibri" w:cs="Calibri"/>
        </w:rPr>
        <w:t xml:space="preserve">a. Make connections between the worldviews, power structures, and experiences of individuals, groups, communities, or cultures, in historical or contemporary contexts. </w:t>
      </w:r>
    </w:p>
    <w:p w14:paraId="4BF031E9" w14:textId="77777777" w:rsidR="0022008B" w:rsidRPr="007D35BA" w:rsidRDefault="0022008B" w:rsidP="0022008B">
      <w:pPr>
        <w:widowControl w:val="0"/>
        <w:autoSpaceDE w:val="0"/>
        <w:autoSpaceDN w:val="0"/>
        <w:adjustRightInd w:val="0"/>
        <w:jc w:val="both"/>
        <w:rPr>
          <w:rFonts w:ascii="Calibri" w:hAnsi="Calibri" w:cs="Calibri"/>
        </w:rPr>
      </w:pPr>
      <w:r w:rsidRPr="007D35BA">
        <w:rPr>
          <w:rFonts w:ascii="Calibri" w:hAnsi="Calibri" w:cs="Calibri"/>
        </w:rPr>
        <w:t xml:space="preserve">Critical Thinking: </w:t>
      </w:r>
    </w:p>
    <w:p w14:paraId="58B78A4A" w14:textId="4C5B833F" w:rsidR="0022008B" w:rsidRPr="007D35BA" w:rsidRDefault="0022008B" w:rsidP="007D35BA">
      <w:pPr>
        <w:widowControl w:val="0"/>
        <w:autoSpaceDE w:val="0"/>
        <w:autoSpaceDN w:val="0"/>
        <w:adjustRightInd w:val="0"/>
        <w:ind w:left="720"/>
        <w:jc w:val="both"/>
        <w:rPr>
          <w:rFonts w:ascii="Calibri" w:hAnsi="Calibri" w:cs="Calibri"/>
        </w:rPr>
      </w:pPr>
      <w:r w:rsidRPr="007D35BA">
        <w:rPr>
          <w:rFonts w:ascii="Calibri" w:hAnsi="Calibri" w:cs="Calibri"/>
        </w:rPr>
        <w:t>1</w:t>
      </w:r>
      <w:proofErr w:type="gramStart"/>
      <w:r w:rsidRPr="007D35BA">
        <w:rPr>
          <w:rFonts w:ascii="Calibri" w:hAnsi="Calibri" w:cs="Calibri"/>
        </w:rPr>
        <w:t>.</w:t>
      </w:r>
      <w:r w:rsidR="007D35BA">
        <w:rPr>
          <w:rFonts w:ascii="Calibri" w:hAnsi="Calibri" w:cs="Calibri"/>
        </w:rPr>
        <w:t xml:space="preserve">  </w:t>
      </w:r>
      <w:r w:rsidRPr="007D35BA">
        <w:rPr>
          <w:rFonts w:ascii="Calibri" w:hAnsi="Calibri" w:cs="Calibri"/>
        </w:rPr>
        <w:t>Explain</w:t>
      </w:r>
      <w:proofErr w:type="gramEnd"/>
      <w:r w:rsidRPr="007D35BA">
        <w:rPr>
          <w:rFonts w:ascii="Calibri" w:hAnsi="Calibri" w:cs="Calibri"/>
        </w:rPr>
        <w:t xml:space="preserve"> an Issue</w:t>
      </w:r>
    </w:p>
    <w:p w14:paraId="14412023" w14:textId="77777777" w:rsidR="0022008B" w:rsidRPr="007D35BA" w:rsidRDefault="0022008B" w:rsidP="007D35BA">
      <w:pPr>
        <w:widowControl w:val="0"/>
        <w:autoSpaceDE w:val="0"/>
        <w:autoSpaceDN w:val="0"/>
        <w:adjustRightInd w:val="0"/>
        <w:ind w:left="1440"/>
        <w:jc w:val="both"/>
        <w:rPr>
          <w:rFonts w:ascii="Calibri" w:hAnsi="Calibri" w:cs="Calibri"/>
        </w:rPr>
      </w:pPr>
      <w:r w:rsidRPr="007D35BA">
        <w:rPr>
          <w:rFonts w:ascii="Calibri" w:hAnsi="Calibri" w:cs="Calibri"/>
        </w:rPr>
        <w:t xml:space="preserve">a. Use information to describe a problem or issue and/or articulate a </w:t>
      </w:r>
      <w:r w:rsidRPr="007D35BA">
        <w:rPr>
          <w:rFonts w:ascii="Calibri" w:hAnsi="Calibri" w:cs="Calibri"/>
        </w:rPr>
        <w:lastRenderedPageBreak/>
        <w:t xml:space="preserve">question related to the topic. </w:t>
      </w:r>
    </w:p>
    <w:p w14:paraId="217A9DBB" w14:textId="40272591" w:rsidR="0022008B" w:rsidRPr="007D35BA" w:rsidRDefault="0022008B" w:rsidP="007D35BA">
      <w:pPr>
        <w:widowControl w:val="0"/>
        <w:autoSpaceDE w:val="0"/>
        <w:autoSpaceDN w:val="0"/>
        <w:adjustRightInd w:val="0"/>
        <w:ind w:left="720"/>
        <w:jc w:val="both"/>
        <w:rPr>
          <w:rFonts w:ascii="Calibri" w:hAnsi="Calibri" w:cs="Calibri"/>
        </w:rPr>
      </w:pPr>
      <w:r w:rsidRPr="007D35BA">
        <w:rPr>
          <w:rFonts w:ascii="Calibri" w:hAnsi="Calibri" w:cs="Calibri"/>
        </w:rPr>
        <w:t>2</w:t>
      </w:r>
      <w:proofErr w:type="gramStart"/>
      <w:r w:rsidRPr="007D35BA">
        <w:rPr>
          <w:rFonts w:ascii="Calibri" w:hAnsi="Calibri" w:cs="Calibri"/>
        </w:rPr>
        <w:t>.</w:t>
      </w:r>
      <w:r w:rsidR="007D35BA">
        <w:rPr>
          <w:rFonts w:ascii="Calibri" w:hAnsi="Calibri" w:cs="Calibri"/>
        </w:rPr>
        <w:t xml:space="preserve">  </w:t>
      </w:r>
      <w:r w:rsidRPr="007D35BA">
        <w:rPr>
          <w:rFonts w:ascii="Calibri" w:hAnsi="Calibri" w:cs="Calibri"/>
        </w:rPr>
        <w:t>Utilize</w:t>
      </w:r>
      <w:proofErr w:type="gramEnd"/>
      <w:r w:rsidRPr="007D35BA">
        <w:rPr>
          <w:rFonts w:ascii="Calibri" w:hAnsi="Calibri" w:cs="Calibri"/>
        </w:rPr>
        <w:t xml:space="preserve"> Context a. Evaluate the relevance of context when presenting</w:t>
      </w:r>
    </w:p>
    <w:p w14:paraId="7801DF8E" w14:textId="77777777" w:rsidR="0022008B" w:rsidRPr="007D35BA" w:rsidRDefault="0022008B" w:rsidP="007D35BA">
      <w:pPr>
        <w:widowControl w:val="0"/>
        <w:autoSpaceDE w:val="0"/>
        <w:autoSpaceDN w:val="0"/>
        <w:adjustRightInd w:val="0"/>
        <w:ind w:left="1440"/>
        <w:jc w:val="both"/>
        <w:rPr>
          <w:rFonts w:ascii="Calibri" w:hAnsi="Calibri" w:cs="Calibri"/>
        </w:rPr>
      </w:pPr>
      <w:r w:rsidRPr="007D35BA">
        <w:rPr>
          <w:rFonts w:ascii="Calibri" w:hAnsi="Calibri" w:cs="Calibri"/>
        </w:rPr>
        <w:t xml:space="preserve">a. position. </w:t>
      </w:r>
    </w:p>
    <w:p w14:paraId="7AEA3581" w14:textId="77777777" w:rsidR="0022008B" w:rsidRPr="007D35BA" w:rsidRDefault="0022008B" w:rsidP="007D35BA">
      <w:pPr>
        <w:widowControl w:val="0"/>
        <w:autoSpaceDE w:val="0"/>
        <w:autoSpaceDN w:val="0"/>
        <w:adjustRightInd w:val="0"/>
        <w:ind w:left="1440"/>
        <w:jc w:val="both"/>
        <w:rPr>
          <w:rFonts w:ascii="Calibri" w:hAnsi="Calibri" w:cs="Calibri"/>
        </w:rPr>
      </w:pPr>
      <w:r w:rsidRPr="007D35BA">
        <w:rPr>
          <w:rFonts w:ascii="Calibri" w:hAnsi="Calibri" w:cs="Calibri"/>
        </w:rPr>
        <w:t>b. Identify assumptions</w:t>
      </w:r>
    </w:p>
    <w:p w14:paraId="06139DDD" w14:textId="77777777" w:rsidR="0022008B" w:rsidRPr="007D35BA" w:rsidRDefault="0022008B" w:rsidP="007D35BA">
      <w:pPr>
        <w:widowControl w:val="0"/>
        <w:autoSpaceDE w:val="0"/>
        <w:autoSpaceDN w:val="0"/>
        <w:adjustRightInd w:val="0"/>
        <w:ind w:left="1440"/>
        <w:jc w:val="both"/>
        <w:rPr>
          <w:rFonts w:ascii="Calibri" w:hAnsi="Calibri" w:cs="Calibri"/>
        </w:rPr>
      </w:pPr>
      <w:r w:rsidRPr="007D35BA">
        <w:rPr>
          <w:rFonts w:ascii="Calibri" w:hAnsi="Calibri" w:cs="Calibri"/>
        </w:rPr>
        <w:t xml:space="preserve">c. Analyze one’s own and other’s assumptions. </w:t>
      </w:r>
    </w:p>
    <w:p w14:paraId="399BCE79" w14:textId="77777777" w:rsidR="0022008B" w:rsidRPr="007D35BA" w:rsidRDefault="0022008B" w:rsidP="007D35BA">
      <w:pPr>
        <w:widowControl w:val="0"/>
        <w:autoSpaceDE w:val="0"/>
        <w:autoSpaceDN w:val="0"/>
        <w:adjustRightInd w:val="0"/>
        <w:ind w:left="720"/>
        <w:jc w:val="both"/>
        <w:rPr>
          <w:rFonts w:ascii="Calibri" w:hAnsi="Calibri" w:cs="Calibri"/>
        </w:rPr>
      </w:pPr>
      <w:r w:rsidRPr="007D35BA">
        <w:rPr>
          <w:rFonts w:ascii="Calibri" w:hAnsi="Calibri" w:cs="Calibri"/>
        </w:rPr>
        <w:t xml:space="preserve">5. Understand Implications and Make Conclusions </w:t>
      </w:r>
    </w:p>
    <w:p w14:paraId="294CD1B9" w14:textId="77777777" w:rsidR="0022008B" w:rsidRPr="007D35BA" w:rsidRDefault="0022008B" w:rsidP="007D35BA">
      <w:pPr>
        <w:widowControl w:val="0"/>
        <w:autoSpaceDE w:val="0"/>
        <w:autoSpaceDN w:val="0"/>
        <w:adjustRightInd w:val="0"/>
        <w:ind w:left="1440"/>
        <w:jc w:val="both"/>
        <w:rPr>
          <w:rFonts w:ascii="Calibri" w:hAnsi="Calibri" w:cs="Calibri"/>
        </w:rPr>
      </w:pPr>
      <w:r w:rsidRPr="007D35BA">
        <w:rPr>
          <w:rFonts w:ascii="Calibri" w:hAnsi="Calibri" w:cs="Calibri"/>
        </w:rPr>
        <w:t xml:space="preserve">a. Establish a conclusion that is tied to the range of information presented. </w:t>
      </w:r>
    </w:p>
    <w:p w14:paraId="41BF2BE0" w14:textId="33E3A894" w:rsidR="00E80764" w:rsidRPr="007D35BA" w:rsidRDefault="0022008B" w:rsidP="007D35BA">
      <w:pPr>
        <w:widowControl w:val="0"/>
        <w:autoSpaceDE w:val="0"/>
        <w:autoSpaceDN w:val="0"/>
        <w:adjustRightInd w:val="0"/>
        <w:ind w:left="1440"/>
        <w:jc w:val="both"/>
        <w:rPr>
          <w:rFonts w:ascii="Calibri" w:hAnsi="Calibri" w:cs="Calibri"/>
        </w:rPr>
      </w:pPr>
      <w:r w:rsidRPr="007D35BA">
        <w:rPr>
          <w:rFonts w:ascii="Calibri" w:hAnsi="Calibri" w:cs="Calibri"/>
        </w:rPr>
        <w:t xml:space="preserve">b. Reflect on </w:t>
      </w:r>
      <w:r w:rsidR="00EE2A89" w:rsidRPr="007D35BA">
        <w:rPr>
          <w:rFonts w:ascii="Calibri" w:hAnsi="Calibri" w:cs="Calibri"/>
        </w:rPr>
        <w:t>the implications</w:t>
      </w:r>
      <w:r w:rsidRPr="007D35BA">
        <w:rPr>
          <w:rFonts w:ascii="Calibri" w:hAnsi="Calibri" w:cs="Calibri"/>
        </w:rPr>
        <w:t xml:space="preserve"> and consequences of stated conclusion.</w:t>
      </w:r>
    </w:p>
    <w:p w14:paraId="01C140E4" w14:textId="77777777" w:rsidR="0022008B" w:rsidRPr="007D35BA" w:rsidRDefault="0022008B" w:rsidP="0022008B">
      <w:pPr>
        <w:widowControl w:val="0"/>
        <w:autoSpaceDE w:val="0"/>
        <w:autoSpaceDN w:val="0"/>
        <w:adjustRightInd w:val="0"/>
        <w:jc w:val="both"/>
        <w:rPr>
          <w:rFonts w:ascii="Calibri" w:hAnsi="Calibri" w:cs="Calibri"/>
        </w:rPr>
      </w:pPr>
    </w:p>
    <w:p w14:paraId="3D1E4B35" w14:textId="6D7BCEF3" w:rsidR="00E80764" w:rsidRPr="007D35BA" w:rsidRDefault="00E80764" w:rsidP="00E80764">
      <w:pPr>
        <w:widowControl w:val="0"/>
        <w:autoSpaceDE w:val="0"/>
        <w:autoSpaceDN w:val="0"/>
        <w:adjustRightInd w:val="0"/>
        <w:jc w:val="both"/>
        <w:rPr>
          <w:rFonts w:ascii="Calibri" w:hAnsi="Calibri" w:cs="Calibri"/>
          <w:b/>
          <w:bCs/>
          <w:color w:val="156082" w:themeColor="accent1"/>
        </w:rPr>
      </w:pPr>
      <w:r w:rsidRPr="007D35BA">
        <w:rPr>
          <w:rFonts w:ascii="Calibri" w:hAnsi="Calibri" w:cs="Calibri"/>
          <w:b/>
          <w:bCs/>
          <w:color w:val="156082" w:themeColor="accent1"/>
        </w:rPr>
        <w:t>Student Learning Outcomes</w:t>
      </w:r>
    </w:p>
    <w:p w14:paraId="4E3816D5" w14:textId="77777777" w:rsidR="00E80764" w:rsidRPr="007D35BA" w:rsidRDefault="00E80764" w:rsidP="00E80764">
      <w:pPr>
        <w:widowControl w:val="0"/>
        <w:autoSpaceDE w:val="0"/>
        <w:autoSpaceDN w:val="0"/>
        <w:adjustRightInd w:val="0"/>
        <w:jc w:val="both"/>
        <w:rPr>
          <w:rFonts w:ascii="Calibri" w:hAnsi="Calibri" w:cs="Calibri"/>
        </w:rPr>
      </w:pPr>
      <w:r w:rsidRPr="007D35BA">
        <w:rPr>
          <w:rFonts w:ascii="Calibri" w:hAnsi="Calibri" w:cs="Calibri"/>
        </w:rPr>
        <w:t>Upon successful completion of this course, students will be able to:</w:t>
      </w:r>
    </w:p>
    <w:p w14:paraId="18D98A50" w14:textId="77777777" w:rsidR="009928AF" w:rsidRDefault="00CD6A07" w:rsidP="00E80764">
      <w:pPr>
        <w:widowControl w:val="0"/>
        <w:numPr>
          <w:ilvl w:val="0"/>
          <w:numId w:val="26"/>
        </w:numPr>
        <w:autoSpaceDE w:val="0"/>
        <w:autoSpaceDN w:val="0"/>
        <w:adjustRightInd w:val="0"/>
        <w:jc w:val="both"/>
        <w:rPr>
          <w:rFonts w:ascii="Calibri" w:hAnsi="Calibri" w:cs="Calibri"/>
        </w:rPr>
      </w:pPr>
      <w:r w:rsidRPr="00CD6A07">
        <w:rPr>
          <w:rFonts w:ascii="Calibri" w:hAnsi="Calibri" w:cs="Calibri"/>
        </w:rPr>
        <w:t xml:space="preserve">Develop knowledge of human behavior, including learning, cognition, and human development or cultural or social frameworks/theories that explore and compare issues and characteristics of individuals, groups, communities, or cultures. </w:t>
      </w:r>
    </w:p>
    <w:p w14:paraId="58D0B667" w14:textId="45EBAA52" w:rsidR="00E80764" w:rsidRPr="007D35BA" w:rsidRDefault="00F61F88" w:rsidP="00E80764">
      <w:pPr>
        <w:widowControl w:val="0"/>
        <w:numPr>
          <w:ilvl w:val="0"/>
          <w:numId w:val="26"/>
        </w:numPr>
        <w:autoSpaceDE w:val="0"/>
        <w:autoSpaceDN w:val="0"/>
        <w:adjustRightInd w:val="0"/>
        <w:jc w:val="both"/>
        <w:rPr>
          <w:rFonts w:ascii="Calibri" w:hAnsi="Calibri" w:cs="Calibri"/>
        </w:rPr>
      </w:pPr>
      <w:r>
        <w:rPr>
          <w:rFonts w:ascii="Calibri" w:hAnsi="Calibri" w:cs="Calibri"/>
        </w:rPr>
        <w:t xml:space="preserve">Understand the diverse perspective </w:t>
      </w:r>
      <w:r w:rsidR="00214C29">
        <w:rPr>
          <w:rFonts w:ascii="Calibri" w:hAnsi="Calibri" w:cs="Calibri"/>
        </w:rPr>
        <w:t xml:space="preserve">of </w:t>
      </w:r>
      <w:r w:rsidR="00E80764" w:rsidRPr="007D35BA">
        <w:rPr>
          <w:rFonts w:ascii="Calibri" w:hAnsi="Calibri" w:cs="Calibri"/>
        </w:rPr>
        <w:t>lived experiences of Women of Color in the United States, with particular focus on African American, Asian American, Latina, and Native American women.</w:t>
      </w:r>
    </w:p>
    <w:p w14:paraId="59F28321" w14:textId="77777777" w:rsidR="00E80764" w:rsidRPr="007D35BA" w:rsidRDefault="00E80764" w:rsidP="00E80764">
      <w:pPr>
        <w:widowControl w:val="0"/>
        <w:numPr>
          <w:ilvl w:val="0"/>
          <w:numId w:val="26"/>
        </w:numPr>
        <w:autoSpaceDE w:val="0"/>
        <w:autoSpaceDN w:val="0"/>
        <w:adjustRightInd w:val="0"/>
        <w:jc w:val="both"/>
        <w:rPr>
          <w:rFonts w:ascii="Calibri" w:hAnsi="Calibri" w:cs="Calibri"/>
        </w:rPr>
      </w:pPr>
      <w:r w:rsidRPr="007D35BA">
        <w:rPr>
          <w:rFonts w:ascii="Calibri" w:hAnsi="Calibri" w:cs="Calibri"/>
        </w:rPr>
        <w:t>Evaluate historical, economic, and political structures that have shaped and continue to influence the lives of Women of Color in contemporary American society.</w:t>
      </w:r>
    </w:p>
    <w:p w14:paraId="479D708A" w14:textId="2DE2DAC2" w:rsidR="00E80764" w:rsidRPr="007D35BA" w:rsidRDefault="00E80764" w:rsidP="00E80764">
      <w:pPr>
        <w:widowControl w:val="0"/>
        <w:numPr>
          <w:ilvl w:val="0"/>
          <w:numId w:val="26"/>
        </w:numPr>
        <w:autoSpaceDE w:val="0"/>
        <w:autoSpaceDN w:val="0"/>
        <w:adjustRightInd w:val="0"/>
        <w:jc w:val="both"/>
        <w:rPr>
          <w:rFonts w:ascii="Calibri" w:hAnsi="Calibri" w:cs="Calibri"/>
        </w:rPr>
      </w:pPr>
      <w:r w:rsidRPr="007D35BA">
        <w:rPr>
          <w:rFonts w:ascii="Calibri" w:hAnsi="Calibri" w:cs="Calibri"/>
        </w:rPr>
        <w:t xml:space="preserve">Compare and contrast the </w:t>
      </w:r>
      <w:r w:rsidR="007D35BA">
        <w:rPr>
          <w:rFonts w:ascii="Calibri" w:hAnsi="Calibri" w:cs="Calibri"/>
        </w:rPr>
        <w:t>varied</w:t>
      </w:r>
      <w:r w:rsidRPr="007D35BA">
        <w:rPr>
          <w:rFonts w:ascii="Calibri" w:hAnsi="Calibri" w:cs="Calibri"/>
        </w:rPr>
        <w:t xml:space="preserve"> cultural patterns and experiences among different groups of Women of Color, examining both shared challenges and unique group-specific experiences.</w:t>
      </w:r>
    </w:p>
    <w:p w14:paraId="76DF5B51" w14:textId="77777777" w:rsidR="00E80764" w:rsidRPr="007D35BA" w:rsidRDefault="00E80764" w:rsidP="00E80764">
      <w:pPr>
        <w:widowControl w:val="0"/>
        <w:numPr>
          <w:ilvl w:val="0"/>
          <w:numId w:val="26"/>
        </w:numPr>
        <w:autoSpaceDE w:val="0"/>
        <w:autoSpaceDN w:val="0"/>
        <w:adjustRightInd w:val="0"/>
        <w:jc w:val="both"/>
        <w:rPr>
          <w:rFonts w:ascii="Calibri" w:hAnsi="Calibri" w:cs="Calibri"/>
        </w:rPr>
      </w:pPr>
      <w:r w:rsidRPr="007D35BA">
        <w:rPr>
          <w:rFonts w:ascii="Calibri" w:hAnsi="Calibri" w:cs="Calibri"/>
        </w:rPr>
        <w:t>Examine the various forms of resistance, agency, and community-building strategies developed by Women of Color in response to structural oppression.</w:t>
      </w:r>
    </w:p>
    <w:p w14:paraId="71BF1ED8" w14:textId="1554D246" w:rsidR="00E80764" w:rsidRPr="007D35BA" w:rsidRDefault="00E80764" w:rsidP="00E80764">
      <w:pPr>
        <w:widowControl w:val="0"/>
        <w:numPr>
          <w:ilvl w:val="0"/>
          <w:numId w:val="26"/>
        </w:numPr>
        <w:autoSpaceDE w:val="0"/>
        <w:autoSpaceDN w:val="0"/>
        <w:adjustRightInd w:val="0"/>
        <w:jc w:val="both"/>
        <w:rPr>
          <w:rFonts w:ascii="Calibri" w:hAnsi="Calibri" w:cs="Calibri"/>
        </w:rPr>
      </w:pPr>
      <w:r w:rsidRPr="007D35BA">
        <w:rPr>
          <w:rFonts w:ascii="Calibri" w:hAnsi="Calibri" w:cs="Calibri"/>
        </w:rPr>
        <w:t xml:space="preserve">Analyze how constructions of race and gender have historically and </w:t>
      </w:r>
      <w:r w:rsidR="00E623C7">
        <w:rPr>
          <w:rFonts w:ascii="Calibri" w:hAnsi="Calibri" w:cs="Calibri"/>
        </w:rPr>
        <w:t>contemporaneously</w:t>
      </w:r>
      <w:r w:rsidRPr="007D35BA">
        <w:rPr>
          <w:rFonts w:ascii="Calibri" w:hAnsi="Calibri" w:cs="Calibri"/>
        </w:rPr>
        <w:t xml:space="preserve"> affected Women of Color's experiences with family structures, work, sexuality, and bodily autonomy.</w:t>
      </w:r>
    </w:p>
    <w:p w14:paraId="7FD8D717" w14:textId="77777777" w:rsidR="00E80764" w:rsidRPr="007D35BA" w:rsidRDefault="00E80764" w:rsidP="00E80764">
      <w:pPr>
        <w:widowControl w:val="0"/>
        <w:numPr>
          <w:ilvl w:val="0"/>
          <w:numId w:val="26"/>
        </w:numPr>
        <w:autoSpaceDE w:val="0"/>
        <w:autoSpaceDN w:val="0"/>
        <w:adjustRightInd w:val="0"/>
        <w:jc w:val="both"/>
        <w:rPr>
          <w:rFonts w:ascii="Calibri" w:hAnsi="Calibri" w:cs="Calibri"/>
        </w:rPr>
      </w:pPr>
      <w:r w:rsidRPr="007D35BA">
        <w:rPr>
          <w:rFonts w:ascii="Calibri" w:hAnsi="Calibri" w:cs="Calibri"/>
        </w:rPr>
        <w:t>Synthesize theoretical frameworks and real-world examples to understand how Women of Color navigate and transform social institutions and cultural practices.</w:t>
      </w:r>
    </w:p>
    <w:p w14:paraId="3CC094FA" w14:textId="77777777" w:rsidR="00E80764" w:rsidRDefault="00E80764" w:rsidP="00E80764">
      <w:pPr>
        <w:widowControl w:val="0"/>
        <w:numPr>
          <w:ilvl w:val="0"/>
          <w:numId w:val="26"/>
        </w:numPr>
        <w:autoSpaceDE w:val="0"/>
        <w:autoSpaceDN w:val="0"/>
        <w:adjustRightInd w:val="0"/>
        <w:jc w:val="both"/>
        <w:rPr>
          <w:rFonts w:ascii="Calibri" w:hAnsi="Calibri" w:cs="Calibri"/>
        </w:rPr>
      </w:pPr>
      <w:r w:rsidRPr="007D35BA">
        <w:rPr>
          <w:rFonts w:ascii="Calibri" w:hAnsi="Calibri" w:cs="Calibri"/>
        </w:rPr>
        <w:t>Develop critical thinking skills to evaluate scholarly works, primary sources, and contemporary media representations of Women of Color.</w:t>
      </w:r>
    </w:p>
    <w:p w14:paraId="5CD68CBB" w14:textId="77777777" w:rsidR="00F61F88" w:rsidRDefault="00F61F88" w:rsidP="00F61F88">
      <w:pPr>
        <w:widowControl w:val="0"/>
        <w:numPr>
          <w:ilvl w:val="0"/>
          <w:numId w:val="26"/>
        </w:numPr>
        <w:autoSpaceDE w:val="0"/>
        <w:autoSpaceDN w:val="0"/>
        <w:adjustRightInd w:val="0"/>
        <w:jc w:val="both"/>
        <w:rPr>
          <w:rFonts w:ascii="Calibri" w:hAnsi="Calibri" w:cs="Calibri"/>
        </w:rPr>
      </w:pPr>
      <w:r w:rsidRPr="00CD6A07">
        <w:rPr>
          <w:rFonts w:ascii="Calibri" w:hAnsi="Calibri" w:cs="Calibri"/>
        </w:rPr>
        <w:t xml:space="preserve">Use tools, approaches, and skills from the Social &amp; Behavioral Sciences to analyze and interpret issues. </w:t>
      </w:r>
    </w:p>
    <w:p w14:paraId="2DE1C7B0" w14:textId="77777777" w:rsidR="00F61F88" w:rsidRDefault="00F61F88" w:rsidP="00F61F88">
      <w:pPr>
        <w:widowControl w:val="0"/>
        <w:numPr>
          <w:ilvl w:val="0"/>
          <w:numId w:val="26"/>
        </w:numPr>
        <w:autoSpaceDE w:val="0"/>
        <w:autoSpaceDN w:val="0"/>
        <w:adjustRightInd w:val="0"/>
        <w:jc w:val="both"/>
        <w:rPr>
          <w:rFonts w:ascii="Calibri" w:hAnsi="Calibri" w:cs="Calibri"/>
        </w:rPr>
      </w:pPr>
      <w:r w:rsidRPr="00CD6A07">
        <w:rPr>
          <w:rFonts w:ascii="Calibri" w:hAnsi="Calibri" w:cs="Calibri"/>
        </w:rPr>
        <w:t xml:space="preserve">Understand diverse perspectives and groups. </w:t>
      </w:r>
    </w:p>
    <w:p w14:paraId="0BC34263" w14:textId="77777777" w:rsidR="00F61F88" w:rsidRPr="007D35BA" w:rsidRDefault="00F61F88" w:rsidP="00F61F88">
      <w:pPr>
        <w:widowControl w:val="0"/>
        <w:autoSpaceDE w:val="0"/>
        <w:autoSpaceDN w:val="0"/>
        <w:adjustRightInd w:val="0"/>
        <w:jc w:val="both"/>
        <w:rPr>
          <w:rFonts w:ascii="Calibri" w:hAnsi="Calibri" w:cs="Calibri"/>
        </w:rPr>
      </w:pPr>
    </w:p>
    <w:p w14:paraId="2A6A8BD0" w14:textId="77777777" w:rsidR="00485365" w:rsidRDefault="00485365" w:rsidP="00485365">
      <w:pPr>
        <w:widowControl w:val="0"/>
        <w:autoSpaceDE w:val="0"/>
        <w:autoSpaceDN w:val="0"/>
        <w:adjustRightInd w:val="0"/>
        <w:jc w:val="both"/>
        <w:rPr>
          <w:rFonts w:ascii="Calibri" w:hAnsi="Calibri" w:cs="Calibri"/>
          <w:b/>
          <w:bCs/>
          <w:color w:val="156082" w:themeColor="accent1"/>
        </w:rPr>
      </w:pPr>
    </w:p>
    <w:p w14:paraId="5631B38D" w14:textId="20DF1D0F" w:rsidR="002C38A5" w:rsidRPr="007D35BA" w:rsidRDefault="002C38A5" w:rsidP="002C38A5">
      <w:pPr>
        <w:widowControl w:val="0"/>
        <w:autoSpaceDE w:val="0"/>
        <w:autoSpaceDN w:val="0"/>
        <w:adjustRightInd w:val="0"/>
        <w:jc w:val="both"/>
        <w:rPr>
          <w:rFonts w:ascii="Calibri" w:hAnsi="Calibri" w:cs="Calibri"/>
          <w:color w:val="9900CC"/>
        </w:rPr>
      </w:pPr>
      <w:r w:rsidRPr="007D35BA">
        <w:rPr>
          <w:rFonts w:ascii="Calibri" w:hAnsi="Calibri" w:cs="Calibri"/>
          <w:b/>
          <w:bCs/>
          <w:color w:val="156082" w:themeColor="accent1"/>
        </w:rPr>
        <w:t>REQUIRED TEXTS</w:t>
      </w:r>
      <w:r w:rsidRPr="007D35BA">
        <w:rPr>
          <w:rFonts w:ascii="Calibri" w:hAnsi="Calibri" w:cs="Calibri"/>
          <w:color w:val="9900CC"/>
        </w:rPr>
        <w:t xml:space="preserve">.   </w:t>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r w:rsidR="008E1EF2" w:rsidRPr="007D35BA">
        <w:rPr>
          <w:rFonts w:ascii="Calibri" w:hAnsi="Calibri" w:cs="Calibri"/>
          <w:color w:val="9900CC"/>
        </w:rPr>
        <w:tab/>
      </w:r>
    </w:p>
    <w:p w14:paraId="31B82395" w14:textId="77777777" w:rsidR="00485365" w:rsidRDefault="002C38A5" w:rsidP="00485365">
      <w:pPr>
        <w:widowControl w:val="0"/>
        <w:autoSpaceDE w:val="0"/>
        <w:autoSpaceDN w:val="0"/>
        <w:adjustRightInd w:val="0"/>
        <w:jc w:val="both"/>
        <w:rPr>
          <w:rFonts w:ascii="Calibri" w:hAnsi="Calibri" w:cs="Calibri"/>
        </w:rPr>
      </w:pPr>
      <w:r w:rsidRPr="007D35BA">
        <w:rPr>
          <w:rFonts w:ascii="Calibri" w:hAnsi="Calibri" w:cs="Calibri"/>
        </w:rPr>
        <w:t xml:space="preserve">Hernandez, Daisy and Bushra Rehman, Eds., </w:t>
      </w:r>
      <w:r w:rsidRPr="007D35BA">
        <w:rPr>
          <w:rFonts w:ascii="Calibri" w:hAnsi="Calibri" w:cs="Calibri"/>
          <w:i/>
        </w:rPr>
        <w:t>Colonize This! Young Women of Color on Today’s Feminism</w:t>
      </w:r>
      <w:r w:rsidRPr="007D35BA">
        <w:rPr>
          <w:rFonts w:ascii="Calibri" w:hAnsi="Calibri" w:cs="Calibri"/>
        </w:rPr>
        <w:t xml:space="preserve">, Emeryville, </w:t>
      </w:r>
    </w:p>
    <w:p w14:paraId="6F59EB84" w14:textId="4272306A" w:rsidR="002C38A5" w:rsidRPr="007D35BA" w:rsidRDefault="002C38A5" w:rsidP="00485365">
      <w:pPr>
        <w:widowControl w:val="0"/>
        <w:autoSpaceDE w:val="0"/>
        <w:autoSpaceDN w:val="0"/>
        <w:adjustRightInd w:val="0"/>
        <w:ind w:firstLine="720"/>
        <w:jc w:val="both"/>
        <w:rPr>
          <w:rFonts w:ascii="Calibri" w:hAnsi="Calibri" w:cs="Calibri"/>
        </w:rPr>
      </w:pPr>
      <w:r w:rsidRPr="007D35BA">
        <w:rPr>
          <w:rFonts w:ascii="Calibri" w:hAnsi="Calibri" w:cs="Calibri"/>
        </w:rPr>
        <w:t>CA.: Seal Press, 2002 (</w:t>
      </w:r>
      <w:r w:rsidRPr="007D35BA">
        <w:rPr>
          <w:rFonts w:ascii="Calibri" w:hAnsi="Calibri" w:cs="Calibri"/>
          <w:b/>
        </w:rPr>
        <w:t>CT</w:t>
      </w:r>
      <w:r w:rsidRPr="007D35BA">
        <w:rPr>
          <w:rFonts w:ascii="Calibri" w:hAnsi="Calibri" w:cs="Calibri"/>
        </w:rPr>
        <w:t>).</w:t>
      </w:r>
      <w:r w:rsidRPr="007D35BA">
        <w:rPr>
          <w:rFonts w:ascii="Calibri" w:hAnsi="Calibri" w:cs="Calibri"/>
          <w:color w:val="333333"/>
          <w:sz w:val="20"/>
          <w:szCs w:val="20"/>
          <w:shd w:val="clear" w:color="auto" w:fill="FFFFFF"/>
        </w:rPr>
        <w:t xml:space="preserve"> 978-1580057769</w:t>
      </w:r>
    </w:p>
    <w:p w14:paraId="2C1CF54D" w14:textId="77777777" w:rsidR="003938E4" w:rsidRPr="007D35BA" w:rsidRDefault="003938E4" w:rsidP="002C38A5">
      <w:pPr>
        <w:widowControl w:val="0"/>
        <w:autoSpaceDE w:val="0"/>
        <w:autoSpaceDN w:val="0"/>
        <w:adjustRightInd w:val="0"/>
        <w:rPr>
          <w:rFonts w:ascii="Calibri" w:hAnsi="Calibri" w:cs="Calibri"/>
        </w:rPr>
      </w:pPr>
    </w:p>
    <w:p w14:paraId="67AD1B3D" w14:textId="2810EB3B" w:rsidR="002C38A5" w:rsidRPr="007D35BA" w:rsidRDefault="002C38A5" w:rsidP="002C38A5">
      <w:pPr>
        <w:widowControl w:val="0"/>
        <w:autoSpaceDE w:val="0"/>
        <w:autoSpaceDN w:val="0"/>
        <w:adjustRightInd w:val="0"/>
        <w:rPr>
          <w:rFonts w:ascii="Calibri" w:hAnsi="Calibri" w:cs="Calibri"/>
          <w:i/>
        </w:rPr>
      </w:pPr>
      <w:r w:rsidRPr="007D35BA">
        <w:rPr>
          <w:rFonts w:ascii="Calibri" w:hAnsi="Calibri" w:cs="Calibri"/>
        </w:rPr>
        <w:t xml:space="preserve">Mankiller, Wilma. </w:t>
      </w:r>
      <w:r w:rsidRPr="007D35BA">
        <w:rPr>
          <w:rFonts w:ascii="Calibri" w:hAnsi="Calibri" w:cs="Calibri"/>
          <w:i/>
        </w:rPr>
        <w:t xml:space="preserve">Every day Is a Good Day: Reflections by Contemporary Indigenous </w:t>
      </w:r>
    </w:p>
    <w:p w14:paraId="76FAEFC3" w14:textId="77777777" w:rsidR="002C38A5" w:rsidRPr="007D35BA" w:rsidRDefault="002C38A5" w:rsidP="002C38A5">
      <w:pPr>
        <w:widowControl w:val="0"/>
        <w:autoSpaceDE w:val="0"/>
        <w:autoSpaceDN w:val="0"/>
        <w:adjustRightInd w:val="0"/>
        <w:ind w:firstLine="720"/>
        <w:rPr>
          <w:rFonts w:ascii="Calibri" w:hAnsi="Calibri" w:cs="Calibri"/>
        </w:rPr>
      </w:pPr>
      <w:r w:rsidRPr="007D35BA">
        <w:rPr>
          <w:rFonts w:ascii="Calibri" w:hAnsi="Calibri" w:cs="Calibri"/>
          <w:i/>
        </w:rPr>
        <w:lastRenderedPageBreak/>
        <w:t>Women</w:t>
      </w:r>
      <w:r w:rsidRPr="007D35BA">
        <w:rPr>
          <w:rFonts w:ascii="Calibri" w:hAnsi="Calibri" w:cs="Calibri"/>
        </w:rPr>
        <w:t>, Golden, CO.: Fulcrum Publishing, 2004, 2011 (</w:t>
      </w:r>
      <w:r w:rsidRPr="007D35BA">
        <w:rPr>
          <w:rFonts w:ascii="Calibri" w:hAnsi="Calibri" w:cs="Calibri"/>
          <w:b/>
        </w:rPr>
        <w:t>EDGD</w:t>
      </w:r>
      <w:r w:rsidRPr="007D35BA">
        <w:rPr>
          <w:rFonts w:ascii="Calibri" w:hAnsi="Calibri" w:cs="Calibri"/>
        </w:rPr>
        <w:t>).</w:t>
      </w:r>
      <w:r w:rsidRPr="007D35BA">
        <w:rPr>
          <w:rFonts w:ascii="Calibri" w:hAnsi="Calibri" w:cs="Calibri"/>
          <w:color w:val="333333"/>
          <w:sz w:val="20"/>
          <w:szCs w:val="20"/>
          <w:shd w:val="clear" w:color="auto" w:fill="FFFFFF"/>
        </w:rPr>
        <w:t xml:space="preserve"> 978-1555916916</w:t>
      </w:r>
    </w:p>
    <w:p w14:paraId="5CDF1932" w14:textId="77777777" w:rsidR="003938E4" w:rsidRPr="007D35BA" w:rsidRDefault="003938E4" w:rsidP="002C38A5">
      <w:pPr>
        <w:widowControl w:val="0"/>
        <w:autoSpaceDE w:val="0"/>
        <w:autoSpaceDN w:val="0"/>
        <w:adjustRightInd w:val="0"/>
        <w:rPr>
          <w:rFonts w:ascii="Calibri" w:hAnsi="Calibri" w:cs="Calibri"/>
        </w:rPr>
      </w:pPr>
    </w:p>
    <w:p w14:paraId="13CD0EAB" w14:textId="6DFB4DA8"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rPr>
        <w:t>Additional readings on CANVAS under each weekly module (</w:t>
      </w:r>
      <w:r w:rsidRPr="007D35BA">
        <w:rPr>
          <w:rFonts w:ascii="Calibri" w:hAnsi="Calibri" w:cs="Calibri"/>
          <w:b/>
        </w:rPr>
        <w:t>CANV</w:t>
      </w:r>
      <w:r w:rsidRPr="007D35BA">
        <w:rPr>
          <w:rFonts w:ascii="Calibri" w:hAnsi="Calibri" w:cs="Calibri"/>
        </w:rPr>
        <w:t>)</w:t>
      </w:r>
    </w:p>
    <w:p w14:paraId="3CB86F4B" w14:textId="77777777" w:rsidR="002C38A5" w:rsidRPr="007D35BA" w:rsidRDefault="002C38A5" w:rsidP="002C38A5">
      <w:pPr>
        <w:widowControl w:val="0"/>
        <w:autoSpaceDE w:val="0"/>
        <w:autoSpaceDN w:val="0"/>
        <w:adjustRightInd w:val="0"/>
        <w:rPr>
          <w:rFonts w:ascii="Calibri" w:hAnsi="Calibri" w:cs="Calibri"/>
          <w:b/>
          <w:bCs/>
          <w:color w:val="813FFF"/>
        </w:rPr>
      </w:pPr>
    </w:p>
    <w:p w14:paraId="0A925A6E" w14:textId="77777777" w:rsidR="002C38A5" w:rsidRPr="007D35BA" w:rsidRDefault="002C38A5" w:rsidP="002C38A5">
      <w:pPr>
        <w:widowControl w:val="0"/>
        <w:autoSpaceDE w:val="0"/>
        <w:autoSpaceDN w:val="0"/>
        <w:adjustRightInd w:val="0"/>
        <w:rPr>
          <w:rFonts w:ascii="Calibri" w:hAnsi="Calibri" w:cs="Calibri"/>
          <w:color w:val="156082" w:themeColor="accent1"/>
        </w:rPr>
      </w:pPr>
      <w:r w:rsidRPr="007D35BA">
        <w:rPr>
          <w:rFonts w:ascii="Calibri" w:hAnsi="Calibri" w:cs="Calibri"/>
          <w:b/>
          <w:bCs/>
          <w:color w:val="156082" w:themeColor="accent1"/>
        </w:rPr>
        <w:t>COURSE ASSIGNMENTS</w:t>
      </w:r>
      <w:r w:rsidRPr="007D35BA">
        <w:rPr>
          <w:rFonts w:ascii="Calibri" w:hAnsi="Calibri" w:cs="Calibri"/>
          <w:color w:val="156082" w:themeColor="accent1"/>
        </w:rPr>
        <w:t>.</w:t>
      </w:r>
    </w:p>
    <w:p w14:paraId="2BA3DAB2" w14:textId="77777777" w:rsidR="002C38A5" w:rsidRPr="007D35BA" w:rsidRDefault="002C38A5" w:rsidP="002C38A5">
      <w:pPr>
        <w:widowControl w:val="0"/>
        <w:autoSpaceDE w:val="0"/>
        <w:autoSpaceDN w:val="0"/>
        <w:adjustRightInd w:val="0"/>
        <w:rPr>
          <w:rFonts w:ascii="Calibri" w:hAnsi="Calibri" w:cs="Calibri"/>
        </w:rPr>
      </w:pPr>
    </w:p>
    <w:p w14:paraId="4809A300" w14:textId="6D643B7F" w:rsidR="002C38A5" w:rsidRPr="007D35BA" w:rsidRDefault="006A110E" w:rsidP="002C38A5">
      <w:pPr>
        <w:widowControl w:val="0"/>
        <w:autoSpaceDE w:val="0"/>
        <w:autoSpaceDN w:val="0"/>
        <w:adjustRightInd w:val="0"/>
        <w:rPr>
          <w:rFonts w:ascii="Calibri" w:hAnsi="Calibri" w:cs="Calibri"/>
        </w:rPr>
      </w:pPr>
      <w:r w:rsidRPr="007D35BA">
        <w:rPr>
          <w:rFonts w:ascii="Calibri" w:hAnsi="Calibri" w:cs="Calibri"/>
        </w:rPr>
        <w:t>Talking points</w:t>
      </w:r>
      <w:r w:rsidR="002C38A5" w:rsidRPr="007D35BA">
        <w:rPr>
          <w:rFonts w:ascii="Calibri" w:hAnsi="Calibri" w:cs="Calibri"/>
        </w:rPr>
        <w:t xml:space="preserve"> (max. 2pgs)</w:t>
      </w:r>
      <w:r w:rsidR="002C38A5" w:rsidRPr="007D35BA">
        <w:rPr>
          <w:rFonts w:ascii="Calibri" w:hAnsi="Calibri" w:cs="Calibri"/>
        </w:rPr>
        <w:tab/>
      </w:r>
      <w:r w:rsidR="002C38A5" w:rsidRPr="007D35BA">
        <w:rPr>
          <w:rFonts w:ascii="Calibri" w:hAnsi="Calibri" w:cs="Calibri"/>
        </w:rPr>
        <w:tab/>
      </w:r>
      <w:r w:rsidR="002C38A5" w:rsidRPr="007D35BA">
        <w:rPr>
          <w:rFonts w:ascii="Calibri" w:hAnsi="Calibri" w:cs="Calibri"/>
        </w:rPr>
        <w:tab/>
      </w:r>
      <w:proofErr w:type="gramStart"/>
      <w:r w:rsidR="002C38A5" w:rsidRPr="007D35BA">
        <w:rPr>
          <w:rFonts w:ascii="Calibri" w:hAnsi="Calibri" w:cs="Calibri"/>
        </w:rPr>
        <w:tab/>
        <w:t xml:space="preserve">  </w:t>
      </w:r>
      <w:r w:rsidRPr="007D35BA">
        <w:rPr>
          <w:rFonts w:ascii="Calibri" w:hAnsi="Calibri" w:cs="Calibri"/>
        </w:rPr>
        <w:tab/>
      </w:r>
      <w:proofErr w:type="gramEnd"/>
      <w:r w:rsidRPr="007D35BA">
        <w:rPr>
          <w:rFonts w:ascii="Calibri" w:hAnsi="Calibri" w:cs="Calibri"/>
        </w:rPr>
        <w:t>1</w:t>
      </w:r>
      <w:r w:rsidR="003938E4" w:rsidRPr="007D35BA">
        <w:rPr>
          <w:rFonts w:ascii="Calibri" w:hAnsi="Calibri" w:cs="Calibri"/>
        </w:rPr>
        <w:t>2</w:t>
      </w:r>
      <w:r w:rsidR="002C38A5" w:rsidRPr="007D35BA">
        <w:rPr>
          <w:rFonts w:ascii="Calibri" w:hAnsi="Calibri" w:cs="Calibri"/>
        </w:rPr>
        <w:t xml:space="preserve">0/10 pts. </w:t>
      </w:r>
      <w:proofErr w:type="spellStart"/>
      <w:r w:rsidR="002C38A5" w:rsidRPr="007D35BA">
        <w:rPr>
          <w:rFonts w:ascii="Calibri" w:hAnsi="Calibri" w:cs="Calibri"/>
        </w:rPr>
        <w:t>ea</w:t>
      </w:r>
      <w:proofErr w:type="spellEnd"/>
      <w:r w:rsidR="00C0302B" w:rsidRPr="007D35BA">
        <w:rPr>
          <w:rFonts w:ascii="Calibri" w:hAnsi="Calibri" w:cs="Calibri"/>
        </w:rPr>
        <w:tab/>
      </w:r>
      <w:r w:rsidR="00C0302B" w:rsidRPr="007D35BA">
        <w:rPr>
          <w:rFonts w:ascii="Calibri" w:hAnsi="Calibri" w:cs="Calibri"/>
        </w:rPr>
        <w:tab/>
      </w:r>
      <w:r w:rsidR="00C0302B" w:rsidRPr="007D35BA">
        <w:rPr>
          <w:rFonts w:ascii="Calibri" w:hAnsi="Calibri" w:cs="Calibri"/>
        </w:rPr>
        <w:tab/>
      </w:r>
      <w:r w:rsidR="00C0302B" w:rsidRPr="007D35BA">
        <w:rPr>
          <w:rFonts w:ascii="Calibri" w:hAnsi="Calibri" w:cs="Calibri"/>
        </w:rPr>
        <w:tab/>
      </w:r>
      <w:r w:rsidR="002C38A5" w:rsidRPr="007D35BA">
        <w:rPr>
          <w:rFonts w:ascii="Calibri" w:hAnsi="Calibri" w:cs="Calibri"/>
        </w:rPr>
        <w:tab/>
      </w:r>
      <w:r w:rsidR="002C38A5" w:rsidRPr="007D35BA">
        <w:rPr>
          <w:rFonts w:ascii="Calibri" w:hAnsi="Calibri" w:cs="Calibri"/>
        </w:rPr>
        <w:tab/>
      </w:r>
    </w:p>
    <w:p w14:paraId="1EFBF08A" w14:textId="4E57B284" w:rsidR="002C38A5" w:rsidRPr="007D35BA" w:rsidRDefault="006A110E" w:rsidP="002C38A5">
      <w:pPr>
        <w:widowControl w:val="0"/>
        <w:autoSpaceDE w:val="0"/>
        <w:autoSpaceDN w:val="0"/>
        <w:adjustRightInd w:val="0"/>
        <w:rPr>
          <w:rFonts w:ascii="Calibri" w:hAnsi="Calibri" w:cs="Calibri"/>
        </w:rPr>
      </w:pPr>
      <w:r w:rsidRPr="007D35BA">
        <w:rPr>
          <w:rFonts w:ascii="Calibri" w:hAnsi="Calibri" w:cs="Calibri"/>
        </w:rPr>
        <w:t xml:space="preserve">Group </w:t>
      </w:r>
      <w:proofErr w:type="gramStart"/>
      <w:r w:rsidRPr="007D35BA">
        <w:rPr>
          <w:rFonts w:ascii="Calibri" w:hAnsi="Calibri" w:cs="Calibri"/>
        </w:rPr>
        <w:t xml:space="preserve">Project </w:t>
      </w:r>
      <w:r w:rsidRPr="007D35BA">
        <w:rPr>
          <w:rFonts w:ascii="Calibri" w:hAnsi="Calibri" w:cs="Calibri"/>
        </w:rPr>
        <w:tab/>
      </w:r>
      <w:r w:rsidR="007506F3" w:rsidRPr="007D35BA">
        <w:rPr>
          <w:rFonts w:ascii="Calibri" w:hAnsi="Calibri" w:cs="Calibri"/>
        </w:rPr>
        <w:t>&amp;</w:t>
      </w:r>
      <w:proofErr w:type="gramEnd"/>
      <w:r w:rsidR="007506F3" w:rsidRPr="007D35BA">
        <w:rPr>
          <w:rFonts w:ascii="Calibri" w:hAnsi="Calibri" w:cs="Calibri"/>
        </w:rPr>
        <w:t xml:space="preserve"> Presentation</w:t>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rPr>
        <w:tab/>
      </w:r>
      <w:r w:rsidR="00485365">
        <w:rPr>
          <w:rFonts w:ascii="Calibri" w:hAnsi="Calibri" w:cs="Calibri"/>
        </w:rPr>
        <w:t>150</w:t>
      </w:r>
      <w:r w:rsidRPr="007D35BA">
        <w:rPr>
          <w:rFonts w:ascii="Calibri" w:hAnsi="Calibri" w:cs="Calibri"/>
        </w:rPr>
        <w:t>pts.</w:t>
      </w:r>
    </w:p>
    <w:p w14:paraId="4247B3ED" w14:textId="098E8D15"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rPr>
        <w:t xml:space="preserve">Final </w:t>
      </w:r>
      <w:r w:rsidR="007506F3" w:rsidRPr="007D35BA">
        <w:rPr>
          <w:rFonts w:ascii="Calibri" w:hAnsi="Calibri" w:cs="Calibri"/>
        </w:rPr>
        <w:t>Project</w:t>
      </w:r>
      <w:r w:rsidRPr="007D35BA">
        <w:rPr>
          <w:rFonts w:ascii="Calibri" w:hAnsi="Calibri" w:cs="Calibri"/>
        </w:rPr>
        <w:tab/>
        <w:t xml:space="preserve">    </w:t>
      </w:r>
      <w:r w:rsidRPr="007D35BA">
        <w:rPr>
          <w:rFonts w:ascii="Calibri" w:hAnsi="Calibri" w:cs="Calibri"/>
        </w:rPr>
        <w:tab/>
      </w:r>
      <w:r w:rsidRPr="007D35BA">
        <w:rPr>
          <w:rFonts w:ascii="Calibri" w:hAnsi="Calibri" w:cs="Calibri"/>
        </w:rPr>
        <w:tab/>
      </w:r>
      <w:r w:rsidRPr="007D35BA">
        <w:rPr>
          <w:rFonts w:ascii="Calibri" w:hAnsi="Calibri" w:cs="Calibri"/>
        </w:rPr>
        <w:tab/>
      </w:r>
      <w:r w:rsidRPr="007D35BA">
        <w:rPr>
          <w:rFonts w:ascii="Calibri" w:hAnsi="Calibri" w:cs="Calibri"/>
        </w:rPr>
        <w:tab/>
        <w:t xml:space="preserve">    </w:t>
      </w:r>
      <w:r w:rsidR="00485365">
        <w:rPr>
          <w:rFonts w:ascii="Calibri" w:hAnsi="Calibri" w:cs="Calibri"/>
        </w:rPr>
        <w:t xml:space="preserve">       </w:t>
      </w:r>
      <w:r w:rsidR="00777C96" w:rsidRPr="007D35BA">
        <w:rPr>
          <w:rFonts w:ascii="Calibri" w:hAnsi="Calibri" w:cs="Calibri"/>
        </w:rPr>
        <w:t xml:space="preserve">  </w:t>
      </w:r>
      <w:r w:rsidR="007506F3" w:rsidRPr="007D35BA">
        <w:rPr>
          <w:rFonts w:ascii="Calibri" w:hAnsi="Calibri" w:cs="Calibri"/>
        </w:rPr>
        <w:t xml:space="preserve">              10</w:t>
      </w:r>
      <w:r w:rsidR="00777C96" w:rsidRPr="007D35BA">
        <w:rPr>
          <w:rFonts w:ascii="Calibri" w:hAnsi="Calibri" w:cs="Calibri"/>
        </w:rPr>
        <w:t>0</w:t>
      </w:r>
      <w:r w:rsidRPr="007D35BA">
        <w:rPr>
          <w:rFonts w:ascii="Calibri" w:hAnsi="Calibri" w:cs="Calibri"/>
        </w:rPr>
        <w:t xml:space="preserve"> pts</w:t>
      </w:r>
      <w:r w:rsidRPr="007D35BA">
        <w:rPr>
          <w:rFonts w:ascii="Calibri" w:hAnsi="Calibri" w:cs="Calibri"/>
        </w:rPr>
        <w:tab/>
      </w:r>
    </w:p>
    <w:p w14:paraId="2FE37E49" w14:textId="2607A621"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rPr>
        <w:tab/>
      </w:r>
      <w:r w:rsidRPr="007D35BA">
        <w:rPr>
          <w:rFonts w:ascii="Calibri" w:hAnsi="Calibri" w:cs="Calibri"/>
        </w:rPr>
        <w:tab/>
      </w:r>
    </w:p>
    <w:p w14:paraId="45707084" w14:textId="77777777" w:rsidR="002C38A5" w:rsidRPr="007D35BA" w:rsidRDefault="002C38A5" w:rsidP="002C3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ind w:right="-720"/>
        <w:jc w:val="both"/>
        <w:rPr>
          <w:rFonts w:ascii="Calibri" w:hAnsi="Calibri" w:cs="Calibri"/>
          <w:color w:val="0B769F" w:themeColor="accent4" w:themeShade="BF"/>
        </w:rPr>
      </w:pPr>
      <w:r w:rsidRPr="007D35BA">
        <w:rPr>
          <w:rFonts w:ascii="Calibri" w:hAnsi="Calibri" w:cs="Calibri"/>
          <w:b/>
          <w:bCs/>
          <w:color w:val="0B769F" w:themeColor="accent4" w:themeShade="BF"/>
          <w:sz w:val="28"/>
          <w:szCs w:val="28"/>
        </w:rPr>
        <w:t xml:space="preserve">Evaluation: </w:t>
      </w:r>
      <w:r w:rsidRPr="007D35BA">
        <w:rPr>
          <w:rFonts w:ascii="Calibri" w:hAnsi="Calibri" w:cs="Calibri"/>
          <w:color w:val="0B769F" w:themeColor="accent4" w:themeShade="BF"/>
        </w:rPr>
        <w:t xml:space="preserve"> </w:t>
      </w:r>
    </w:p>
    <w:p w14:paraId="05994210" w14:textId="77777777" w:rsidR="002C38A5" w:rsidRPr="007D35BA" w:rsidRDefault="002C38A5" w:rsidP="002C3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both"/>
        <w:rPr>
          <w:rFonts w:ascii="Calibri" w:hAnsi="Calibri" w:cs="Calibri"/>
        </w:rPr>
      </w:pPr>
    </w:p>
    <w:tbl>
      <w:tblPr>
        <w:tblStyle w:val="TableGrid"/>
        <w:tblW w:w="0" w:type="auto"/>
        <w:tblLook w:val="04A0" w:firstRow="1" w:lastRow="0" w:firstColumn="1" w:lastColumn="0" w:noHBand="0" w:noVBand="1"/>
      </w:tblPr>
      <w:tblGrid>
        <w:gridCol w:w="1439"/>
        <w:gridCol w:w="7191"/>
      </w:tblGrid>
      <w:tr w:rsidR="002C38A5" w:rsidRPr="007D35BA" w14:paraId="73C9A1FB" w14:textId="77777777" w:rsidTr="00C10180">
        <w:tc>
          <w:tcPr>
            <w:tcW w:w="1439" w:type="dxa"/>
          </w:tcPr>
          <w:p w14:paraId="63880593" w14:textId="77777777" w:rsidR="002C38A5" w:rsidRPr="007D35BA" w:rsidRDefault="002C38A5"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center"/>
              <w:rPr>
                <w:rFonts w:ascii="Calibri" w:hAnsi="Calibri" w:cs="Calibri"/>
                <w:b/>
                <w:color w:val="9900FF"/>
              </w:rPr>
            </w:pPr>
            <w:r w:rsidRPr="007D35BA">
              <w:rPr>
                <w:rFonts w:ascii="Calibri" w:hAnsi="Calibri" w:cs="Calibri"/>
                <w:b/>
                <w:color w:val="0B769F" w:themeColor="accent4" w:themeShade="BF"/>
              </w:rPr>
              <w:t>Points</w:t>
            </w:r>
          </w:p>
        </w:tc>
        <w:tc>
          <w:tcPr>
            <w:tcW w:w="7191" w:type="dxa"/>
          </w:tcPr>
          <w:p w14:paraId="744AC738" w14:textId="77777777" w:rsidR="002C38A5" w:rsidRPr="007D35BA" w:rsidRDefault="002C38A5"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both"/>
              <w:rPr>
                <w:rFonts w:ascii="Calibri" w:hAnsi="Calibri" w:cs="Calibri"/>
              </w:rPr>
            </w:pPr>
          </w:p>
        </w:tc>
      </w:tr>
      <w:tr w:rsidR="002C38A5" w:rsidRPr="007D35BA" w14:paraId="72420848" w14:textId="77777777" w:rsidTr="00C10180">
        <w:tc>
          <w:tcPr>
            <w:tcW w:w="1439" w:type="dxa"/>
          </w:tcPr>
          <w:p w14:paraId="19581717" w14:textId="77777777" w:rsidR="002C38A5" w:rsidRPr="007D35BA" w:rsidRDefault="002C38A5"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center"/>
              <w:rPr>
                <w:rFonts w:ascii="Calibri" w:hAnsi="Calibri" w:cs="Calibri"/>
              </w:rPr>
            </w:pPr>
            <w:r w:rsidRPr="007D35BA">
              <w:rPr>
                <w:rFonts w:ascii="Calibri" w:hAnsi="Calibri" w:cs="Calibri"/>
              </w:rPr>
              <w:t>10</w:t>
            </w:r>
          </w:p>
        </w:tc>
        <w:tc>
          <w:tcPr>
            <w:tcW w:w="7191" w:type="dxa"/>
          </w:tcPr>
          <w:p w14:paraId="637A9F66" w14:textId="77777777" w:rsidR="002C38A5" w:rsidRPr="007D35BA" w:rsidRDefault="002C38A5"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both"/>
              <w:rPr>
                <w:rFonts w:ascii="Calibri" w:hAnsi="Calibri" w:cs="Calibri"/>
              </w:rPr>
            </w:pPr>
            <w:r w:rsidRPr="007D35BA">
              <w:rPr>
                <w:rFonts w:ascii="Calibri" w:hAnsi="Calibri" w:cs="Calibri"/>
              </w:rPr>
              <w:t>Attendance</w:t>
            </w:r>
          </w:p>
        </w:tc>
      </w:tr>
      <w:tr w:rsidR="002C38A5" w:rsidRPr="007D35BA" w14:paraId="2EA74E04" w14:textId="77777777" w:rsidTr="00C10180">
        <w:tc>
          <w:tcPr>
            <w:tcW w:w="1439" w:type="dxa"/>
          </w:tcPr>
          <w:p w14:paraId="6A44B880" w14:textId="77777777" w:rsidR="002C38A5" w:rsidRPr="007D35BA" w:rsidRDefault="002C38A5"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center"/>
              <w:rPr>
                <w:rFonts w:ascii="Calibri" w:hAnsi="Calibri" w:cs="Calibri"/>
              </w:rPr>
            </w:pPr>
            <w:r w:rsidRPr="007D35BA">
              <w:rPr>
                <w:rFonts w:ascii="Calibri" w:hAnsi="Calibri" w:cs="Calibri"/>
              </w:rPr>
              <w:t>40</w:t>
            </w:r>
          </w:p>
        </w:tc>
        <w:tc>
          <w:tcPr>
            <w:tcW w:w="7191" w:type="dxa"/>
          </w:tcPr>
          <w:p w14:paraId="6966FA90" w14:textId="0B0B4292" w:rsidR="002C38A5" w:rsidRPr="007D35BA" w:rsidRDefault="002C38A5"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both"/>
              <w:rPr>
                <w:rFonts w:ascii="Calibri" w:hAnsi="Calibri" w:cs="Calibri"/>
              </w:rPr>
            </w:pPr>
            <w:r w:rsidRPr="007D35BA">
              <w:rPr>
                <w:rFonts w:ascii="Calibri" w:hAnsi="Calibri" w:cs="Calibri"/>
              </w:rPr>
              <w:t>Participation</w:t>
            </w:r>
            <w:r w:rsidR="006A110E" w:rsidRPr="007D35BA">
              <w:rPr>
                <w:rFonts w:ascii="Calibri" w:hAnsi="Calibri" w:cs="Calibri"/>
              </w:rPr>
              <w:t xml:space="preserve"> (in class activities)</w:t>
            </w:r>
          </w:p>
        </w:tc>
      </w:tr>
      <w:tr w:rsidR="002C38A5" w:rsidRPr="007D35BA" w14:paraId="7FDAE9DF" w14:textId="77777777" w:rsidTr="00C10180">
        <w:tc>
          <w:tcPr>
            <w:tcW w:w="1439" w:type="dxa"/>
          </w:tcPr>
          <w:p w14:paraId="6368B1EA" w14:textId="7951FF50" w:rsidR="002C38A5" w:rsidRPr="007D35BA" w:rsidRDefault="006A110E"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center"/>
              <w:rPr>
                <w:rFonts w:ascii="Calibri" w:hAnsi="Calibri" w:cs="Calibri"/>
              </w:rPr>
            </w:pPr>
            <w:r w:rsidRPr="007D35BA">
              <w:rPr>
                <w:rFonts w:ascii="Calibri" w:hAnsi="Calibri" w:cs="Calibri"/>
              </w:rPr>
              <w:t>1</w:t>
            </w:r>
            <w:r w:rsidR="00460E52" w:rsidRPr="007D35BA">
              <w:rPr>
                <w:rFonts w:ascii="Calibri" w:hAnsi="Calibri" w:cs="Calibri"/>
              </w:rPr>
              <w:t>2</w:t>
            </w:r>
            <w:r w:rsidRPr="007D35BA">
              <w:rPr>
                <w:rFonts w:ascii="Calibri" w:hAnsi="Calibri" w:cs="Calibri"/>
              </w:rPr>
              <w:t>0/10 ea.</w:t>
            </w:r>
          </w:p>
        </w:tc>
        <w:tc>
          <w:tcPr>
            <w:tcW w:w="7191" w:type="dxa"/>
          </w:tcPr>
          <w:p w14:paraId="427E3C45" w14:textId="5DBBCC3D" w:rsidR="002C38A5" w:rsidRPr="007D35BA" w:rsidRDefault="002C6D6C"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both"/>
              <w:rPr>
                <w:rFonts w:ascii="Calibri" w:hAnsi="Calibri" w:cs="Calibri"/>
              </w:rPr>
            </w:pPr>
            <w:r w:rsidRPr="007D35BA">
              <w:rPr>
                <w:rFonts w:ascii="Calibri" w:hAnsi="Calibri" w:cs="Calibri"/>
              </w:rPr>
              <w:t>Talking Points</w:t>
            </w:r>
            <w:r w:rsidR="00460E52" w:rsidRPr="007D35BA">
              <w:rPr>
                <w:rFonts w:ascii="Calibri" w:hAnsi="Calibri" w:cs="Calibri"/>
              </w:rPr>
              <w:t xml:space="preserve"> (12 total)</w:t>
            </w:r>
          </w:p>
        </w:tc>
      </w:tr>
      <w:tr w:rsidR="002C38A5" w:rsidRPr="007D35BA" w14:paraId="7889D8A0" w14:textId="77777777" w:rsidTr="00C10180">
        <w:tc>
          <w:tcPr>
            <w:tcW w:w="1439" w:type="dxa"/>
          </w:tcPr>
          <w:p w14:paraId="0C4B02CE" w14:textId="092E4D84" w:rsidR="002C38A5" w:rsidRPr="007D35BA" w:rsidRDefault="006A110E" w:rsidP="006A11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center"/>
              <w:rPr>
                <w:rFonts w:ascii="Calibri" w:hAnsi="Calibri" w:cs="Calibri"/>
              </w:rPr>
            </w:pPr>
            <w:r w:rsidRPr="007D35BA">
              <w:rPr>
                <w:rFonts w:ascii="Calibri" w:hAnsi="Calibri" w:cs="Calibri"/>
              </w:rPr>
              <w:t>1</w:t>
            </w:r>
            <w:r w:rsidR="007506F3" w:rsidRPr="007D35BA">
              <w:rPr>
                <w:rFonts w:ascii="Calibri" w:hAnsi="Calibri" w:cs="Calibri"/>
              </w:rPr>
              <w:t>5</w:t>
            </w:r>
            <w:r w:rsidRPr="007D35BA">
              <w:rPr>
                <w:rFonts w:ascii="Calibri" w:hAnsi="Calibri" w:cs="Calibri"/>
              </w:rPr>
              <w:t>0</w:t>
            </w:r>
          </w:p>
        </w:tc>
        <w:tc>
          <w:tcPr>
            <w:tcW w:w="7191" w:type="dxa"/>
          </w:tcPr>
          <w:p w14:paraId="34B756CD" w14:textId="1E2A9E0C" w:rsidR="002C38A5" w:rsidRPr="007D35BA" w:rsidRDefault="006A110E"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both"/>
              <w:rPr>
                <w:rFonts w:ascii="Calibri" w:hAnsi="Calibri" w:cs="Calibri"/>
              </w:rPr>
            </w:pPr>
            <w:r w:rsidRPr="007D35BA">
              <w:rPr>
                <w:rFonts w:ascii="Calibri" w:hAnsi="Calibri" w:cs="Calibri"/>
              </w:rPr>
              <w:t>Group Project</w:t>
            </w:r>
            <w:r w:rsidR="0010350C" w:rsidRPr="007D35BA">
              <w:rPr>
                <w:rFonts w:ascii="Calibri" w:hAnsi="Calibri" w:cs="Calibri"/>
              </w:rPr>
              <w:t xml:space="preserve"> (100</w:t>
            </w:r>
            <w:proofErr w:type="gramStart"/>
            <w:r w:rsidR="0010350C" w:rsidRPr="007D35BA">
              <w:rPr>
                <w:rFonts w:ascii="Calibri" w:hAnsi="Calibri" w:cs="Calibri"/>
              </w:rPr>
              <w:t xml:space="preserve">) </w:t>
            </w:r>
            <w:r w:rsidR="00A22A57" w:rsidRPr="007D35BA">
              <w:rPr>
                <w:rFonts w:ascii="Calibri" w:hAnsi="Calibri" w:cs="Calibri"/>
              </w:rPr>
              <w:t xml:space="preserve"> &amp;</w:t>
            </w:r>
            <w:proofErr w:type="gramEnd"/>
            <w:r w:rsidR="00A22A57" w:rsidRPr="007D35BA">
              <w:rPr>
                <w:rFonts w:ascii="Calibri" w:hAnsi="Calibri" w:cs="Calibri"/>
              </w:rPr>
              <w:t xml:space="preserve"> Presentation</w:t>
            </w:r>
            <w:r w:rsidR="0010350C" w:rsidRPr="007D35BA">
              <w:rPr>
                <w:rFonts w:ascii="Calibri" w:hAnsi="Calibri" w:cs="Calibri"/>
              </w:rPr>
              <w:t xml:space="preserve"> (50)</w:t>
            </w:r>
          </w:p>
        </w:tc>
      </w:tr>
      <w:tr w:rsidR="002C38A5" w:rsidRPr="007D35BA" w14:paraId="48B988B9" w14:textId="77777777" w:rsidTr="00C10180">
        <w:tc>
          <w:tcPr>
            <w:tcW w:w="1439" w:type="dxa"/>
          </w:tcPr>
          <w:p w14:paraId="7BAB5BDB" w14:textId="77777777" w:rsidR="002C38A5" w:rsidRPr="007D35BA" w:rsidRDefault="002C38A5"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center"/>
              <w:rPr>
                <w:rFonts w:ascii="Calibri" w:hAnsi="Calibri" w:cs="Calibri"/>
              </w:rPr>
            </w:pPr>
            <w:r w:rsidRPr="007D35BA">
              <w:rPr>
                <w:rFonts w:ascii="Calibri" w:hAnsi="Calibri" w:cs="Calibri"/>
              </w:rPr>
              <w:t>100</w:t>
            </w:r>
          </w:p>
        </w:tc>
        <w:tc>
          <w:tcPr>
            <w:tcW w:w="7191" w:type="dxa"/>
          </w:tcPr>
          <w:p w14:paraId="77EFE1E2" w14:textId="77777777" w:rsidR="002C38A5" w:rsidRPr="007D35BA" w:rsidRDefault="002C38A5"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both"/>
              <w:rPr>
                <w:rFonts w:ascii="Calibri" w:hAnsi="Calibri" w:cs="Calibri"/>
              </w:rPr>
            </w:pPr>
            <w:r w:rsidRPr="007D35BA">
              <w:rPr>
                <w:rFonts w:ascii="Calibri" w:hAnsi="Calibri" w:cs="Calibri"/>
              </w:rPr>
              <w:t>Final Project: Instagram, Creative Piece, or Reflective Paper</w:t>
            </w:r>
          </w:p>
        </w:tc>
      </w:tr>
      <w:tr w:rsidR="002C38A5" w:rsidRPr="007D35BA" w14:paraId="28C4EBBB" w14:textId="77777777" w:rsidTr="00C10180">
        <w:tc>
          <w:tcPr>
            <w:tcW w:w="1439" w:type="dxa"/>
          </w:tcPr>
          <w:p w14:paraId="10BEF129" w14:textId="2FD39513" w:rsidR="002C38A5" w:rsidRPr="007D35BA" w:rsidRDefault="00460E52"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center"/>
              <w:rPr>
                <w:rFonts w:ascii="Calibri" w:hAnsi="Calibri" w:cs="Calibri"/>
                <w:b/>
                <w:color w:val="0B769F" w:themeColor="accent4" w:themeShade="BF"/>
              </w:rPr>
            </w:pPr>
            <w:r w:rsidRPr="007D35BA">
              <w:rPr>
                <w:rFonts w:ascii="Calibri" w:hAnsi="Calibri" w:cs="Calibri"/>
                <w:b/>
                <w:color w:val="0B769F" w:themeColor="accent4" w:themeShade="BF"/>
              </w:rPr>
              <w:t>4</w:t>
            </w:r>
            <w:r w:rsidR="00EF20C7" w:rsidRPr="007D35BA">
              <w:rPr>
                <w:rFonts w:ascii="Calibri" w:hAnsi="Calibri" w:cs="Calibri"/>
                <w:b/>
                <w:color w:val="0B769F" w:themeColor="accent4" w:themeShade="BF"/>
              </w:rPr>
              <w:t>2</w:t>
            </w:r>
            <w:r w:rsidR="002C38A5" w:rsidRPr="007D35BA">
              <w:rPr>
                <w:rFonts w:ascii="Calibri" w:hAnsi="Calibri" w:cs="Calibri"/>
                <w:b/>
                <w:color w:val="0B769F" w:themeColor="accent4" w:themeShade="BF"/>
              </w:rPr>
              <w:t>0</w:t>
            </w:r>
          </w:p>
        </w:tc>
        <w:tc>
          <w:tcPr>
            <w:tcW w:w="7191" w:type="dxa"/>
          </w:tcPr>
          <w:p w14:paraId="08365E1B" w14:textId="03C28317" w:rsidR="002C38A5" w:rsidRPr="007D35BA" w:rsidRDefault="002C38A5" w:rsidP="00C101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both"/>
              <w:rPr>
                <w:rFonts w:ascii="Calibri" w:hAnsi="Calibri" w:cs="Calibri"/>
                <w:b/>
                <w:color w:val="0B769F" w:themeColor="accent4" w:themeShade="BF"/>
              </w:rPr>
            </w:pPr>
            <w:r w:rsidRPr="007D35BA">
              <w:rPr>
                <w:rFonts w:ascii="Calibri" w:hAnsi="Calibri" w:cs="Calibri"/>
                <w:b/>
                <w:color w:val="0B769F" w:themeColor="accent4" w:themeShade="BF"/>
              </w:rPr>
              <w:t xml:space="preserve">TOTAL POINTS FOR </w:t>
            </w:r>
            <w:r w:rsidR="00BB0D0B" w:rsidRPr="007D35BA">
              <w:rPr>
                <w:rFonts w:ascii="Calibri" w:hAnsi="Calibri" w:cs="Calibri"/>
                <w:b/>
                <w:color w:val="0B769F" w:themeColor="accent4" w:themeShade="BF"/>
              </w:rPr>
              <w:t xml:space="preserve">THE </w:t>
            </w:r>
            <w:r w:rsidRPr="007D35BA">
              <w:rPr>
                <w:rFonts w:ascii="Calibri" w:hAnsi="Calibri" w:cs="Calibri"/>
                <w:b/>
                <w:color w:val="0B769F" w:themeColor="accent4" w:themeShade="BF"/>
              </w:rPr>
              <w:t>SEMESTER</w:t>
            </w:r>
          </w:p>
        </w:tc>
      </w:tr>
    </w:tbl>
    <w:p w14:paraId="25942812" w14:textId="77777777" w:rsidR="002C38A5" w:rsidRPr="007D35BA" w:rsidRDefault="002C38A5" w:rsidP="002C3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both"/>
        <w:rPr>
          <w:rFonts w:ascii="Calibri" w:hAnsi="Calibri" w:cs="Calibri"/>
        </w:rPr>
      </w:pPr>
    </w:p>
    <w:p w14:paraId="3FD20ACA" w14:textId="2A82EC38" w:rsidR="002C38A5" w:rsidRPr="007D35BA" w:rsidRDefault="002C38A5" w:rsidP="002C3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jc w:val="both"/>
        <w:rPr>
          <w:rFonts w:ascii="Calibri" w:hAnsi="Calibri" w:cs="Calibri"/>
        </w:rPr>
      </w:pPr>
      <w:r w:rsidRPr="007D35BA">
        <w:rPr>
          <w:rFonts w:ascii="Calibri" w:hAnsi="Calibri" w:cs="Calibri"/>
          <w:b/>
          <w:bCs/>
          <w:color w:val="156082" w:themeColor="accent1"/>
          <w:sz w:val="28"/>
          <w:szCs w:val="28"/>
        </w:rPr>
        <w:t>Grade Calculation</w:t>
      </w:r>
      <w:proofErr w:type="gramStart"/>
      <w:r w:rsidRPr="007D35BA">
        <w:rPr>
          <w:rFonts w:ascii="Calibri" w:hAnsi="Calibri" w:cs="Calibri"/>
          <w:b/>
          <w:bCs/>
          <w:color w:val="156082" w:themeColor="accent1"/>
          <w:sz w:val="28"/>
          <w:szCs w:val="28"/>
        </w:rPr>
        <w:t xml:space="preserve">:  </w:t>
      </w:r>
      <w:r w:rsidRPr="007D35BA">
        <w:rPr>
          <w:rFonts w:ascii="Calibri" w:hAnsi="Calibri" w:cs="Calibri"/>
        </w:rPr>
        <w:t>To</w:t>
      </w:r>
      <w:proofErr w:type="gramEnd"/>
      <w:r w:rsidRPr="007D35BA">
        <w:rPr>
          <w:rFonts w:ascii="Calibri" w:hAnsi="Calibri" w:cs="Calibri"/>
        </w:rPr>
        <w:t xml:space="preserve"> calculate your final grade, add up the number of points you earned during the semester for each assignment and divide by the total number of possible points (</w:t>
      </w:r>
      <w:r w:rsidR="002A1972" w:rsidRPr="007D35BA">
        <w:rPr>
          <w:rFonts w:ascii="Calibri" w:hAnsi="Calibri" w:cs="Calibri"/>
          <w:b/>
          <w:bCs/>
          <w:color w:val="156082" w:themeColor="accent1"/>
        </w:rPr>
        <w:t>420</w:t>
      </w:r>
      <w:r w:rsidRPr="007D35BA">
        <w:rPr>
          <w:rFonts w:ascii="Calibri" w:hAnsi="Calibri" w:cs="Calibri"/>
        </w:rPr>
        <w:t>).</w:t>
      </w:r>
    </w:p>
    <w:p w14:paraId="77F4AF76" w14:textId="77777777" w:rsidR="002C38A5" w:rsidRPr="007D35BA" w:rsidRDefault="002C38A5" w:rsidP="002C38A5">
      <w:pPr>
        <w:widowControl w:val="0"/>
        <w:autoSpaceDE w:val="0"/>
        <w:autoSpaceDN w:val="0"/>
        <w:adjustRightInd w:val="0"/>
        <w:rPr>
          <w:rFonts w:ascii="Calibri" w:hAnsi="Calibri" w:cs="Calibri"/>
          <w:u w:val="single"/>
        </w:rPr>
      </w:pPr>
    </w:p>
    <w:p w14:paraId="00FC3809" w14:textId="77777777" w:rsidR="002C38A5" w:rsidRPr="007D35BA" w:rsidRDefault="002C38A5" w:rsidP="002C38A5">
      <w:pPr>
        <w:widowControl w:val="0"/>
        <w:autoSpaceDE w:val="0"/>
        <w:autoSpaceDN w:val="0"/>
        <w:adjustRightInd w:val="0"/>
        <w:ind w:right="-720"/>
        <w:jc w:val="both"/>
        <w:rPr>
          <w:rFonts w:ascii="Calibri" w:hAnsi="Calibri" w:cs="Calibri"/>
        </w:rPr>
      </w:pPr>
      <w:r w:rsidRPr="007D35BA">
        <w:rPr>
          <w:rFonts w:ascii="Calibri" w:hAnsi="Calibri" w:cs="Calibri"/>
          <w:b/>
          <w:bCs/>
          <w:color w:val="156082" w:themeColor="accent1"/>
          <w:sz w:val="28"/>
          <w:szCs w:val="28"/>
        </w:rPr>
        <w:t>Evaluation Scale</w:t>
      </w:r>
      <w:proofErr w:type="gramStart"/>
      <w:r w:rsidRPr="007D35BA">
        <w:rPr>
          <w:rFonts w:ascii="Calibri" w:hAnsi="Calibri" w:cs="Calibri"/>
          <w:b/>
          <w:bCs/>
          <w:color w:val="156082" w:themeColor="accent1"/>
        </w:rPr>
        <w:t>:</w:t>
      </w:r>
      <w:r w:rsidRPr="007D35BA">
        <w:rPr>
          <w:rFonts w:ascii="Calibri" w:hAnsi="Calibri" w:cs="Calibri"/>
          <w:color w:val="156082" w:themeColor="accent1"/>
        </w:rPr>
        <w:t xml:space="preserve">  </w:t>
      </w:r>
      <w:r w:rsidRPr="007D35BA">
        <w:rPr>
          <w:rFonts w:ascii="Calibri" w:hAnsi="Calibri" w:cs="Calibri"/>
        </w:rPr>
        <w:t>Letter</w:t>
      </w:r>
      <w:proofErr w:type="gramEnd"/>
      <w:r w:rsidRPr="007D35BA">
        <w:rPr>
          <w:rFonts w:ascii="Calibri" w:hAnsi="Calibri" w:cs="Calibri"/>
        </w:rPr>
        <w:t xml:space="preserve"> grades will be assigned according to the following:</w:t>
      </w:r>
    </w:p>
    <w:p w14:paraId="66FE4F9D" w14:textId="77777777" w:rsidR="002C38A5" w:rsidRPr="007D35BA" w:rsidRDefault="002C38A5" w:rsidP="002C38A5">
      <w:pPr>
        <w:widowControl w:val="0"/>
        <w:autoSpaceDE w:val="0"/>
        <w:autoSpaceDN w:val="0"/>
        <w:adjustRightInd w:val="0"/>
        <w:ind w:right="-720"/>
        <w:jc w:val="both"/>
        <w:rPr>
          <w:rFonts w:ascii="Calibri" w:hAnsi="Calibri" w:cs="Calibri"/>
        </w:rPr>
      </w:pPr>
      <w:r w:rsidRPr="007D35BA">
        <w:rPr>
          <w:rFonts w:ascii="Calibri" w:hAnsi="Calibri" w:cs="Calibri"/>
        </w:rPr>
        <w:t xml:space="preserve">95-100=A        90-94=A-   89-87=B+    85-86= B      80-84=B-        77-79=C+  </w:t>
      </w:r>
    </w:p>
    <w:p w14:paraId="45412988" w14:textId="77777777" w:rsidR="002C38A5" w:rsidRPr="007D35BA" w:rsidRDefault="002C38A5" w:rsidP="002C38A5">
      <w:pPr>
        <w:widowControl w:val="0"/>
        <w:autoSpaceDE w:val="0"/>
        <w:autoSpaceDN w:val="0"/>
        <w:adjustRightInd w:val="0"/>
        <w:ind w:right="-720"/>
        <w:jc w:val="both"/>
        <w:rPr>
          <w:rFonts w:ascii="Calibri" w:hAnsi="Calibri" w:cs="Calibri"/>
        </w:rPr>
      </w:pPr>
      <w:r w:rsidRPr="007D35BA">
        <w:rPr>
          <w:rFonts w:ascii="Calibri" w:hAnsi="Calibri" w:cs="Calibri"/>
        </w:rPr>
        <w:t>75,76=C         70-74=C-    67-69=D+    65,66=D        60-64=D-      Below 60=E</w:t>
      </w:r>
    </w:p>
    <w:p w14:paraId="6FE31022" w14:textId="77777777" w:rsidR="002C38A5" w:rsidRPr="007D35BA" w:rsidRDefault="002C38A5" w:rsidP="002C38A5">
      <w:pPr>
        <w:widowControl w:val="0"/>
        <w:autoSpaceDE w:val="0"/>
        <w:autoSpaceDN w:val="0"/>
        <w:adjustRightInd w:val="0"/>
        <w:ind w:right="-720"/>
        <w:jc w:val="both"/>
        <w:rPr>
          <w:rFonts w:ascii="Calibri" w:hAnsi="Calibri" w:cs="Calibri"/>
          <w:b/>
          <w:bCs/>
          <w:color w:val="9900CC"/>
          <w:sz w:val="28"/>
          <w:szCs w:val="28"/>
        </w:rPr>
      </w:pPr>
    </w:p>
    <w:p w14:paraId="74EEDE5C" w14:textId="77777777" w:rsidR="002C38A5" w:rsidRPr="007D35BA" w:rsidRDefault="002C38A5" w:rsidP="002C38A5">
      <w:pPr>
        <w:widowControl w:val="0"/>
        <w:autoSpaceDE w:val="0"/>
        <w:autoSpaceDN w:val="0"/>
        <w:adjustRightInd w:val="0"/>
        <w:ind w:right="-720"/>
        <w:jc w:val="both"/>
        <w:rPr>
          <w:rFonts w:ascii="Calibri" w:hAnsi="Calibri" w:cs="Calibri"/>
          <w:b/>
          <w:bCs/>
          <w:color w:val="156082" w:themeColor="accent1"/>
        </w:rPr>
      </w:pPr>
      <w:r w:rsidRPr="007D35BA">
        <w:rPr>
          <w:rFonts w:ascii="Calibri" w:hAnsi="Calibri" w:cs="Calibri"/>
          <w:b/>
          <w:bCs/>
          <w:color w:val="156082" w:themeColor="accent1"/>
          <w:sz w:val="28"/>
          <w:szCs w:val="28"/>
        </w:rPr>
        <w:t>Course Evaluations</w:t>
      </w:r>
      <w:r w:rsidRPr="007D35BA">
        <w:rPr>
          <w:rFonts w:ascii="Calibri" w:hAnsi="Calibri" w:cs="Calibri"/>
          <w:b/>
          <w:bCs/>
          <w:color w:val="156082" w:themeColor="accent1"/>
        </w:rPr>
        <w:t xml:space="preserve">: </w:t>
      </w:r>
    </w:p>
    <w:p w14:paraId="0AD572ED" w14:textId="77777777" w:rsidR="002C38A5" w:rsidRPr="007D35BA" w:rsidRDefault="002C38A5" w:rsidP="002C38A5">
      <w:pPr>
        <w:widowControl w:val="0"/>
        <w:autoSpaceDE w:val="0"/>
        <w:autoSpaceDN w:val="0"/>
        <w:adjustRightInd w:val="0"/>
        <w:ind w:right="-720"/>
        <w:jc w:val="both"/>
        <w:rPr>
          <w:rFonts w:ascii="Calibri" w:hAnsi="Calibri" w:cs="Calibri"/>
          <w:color w:val="156082" w:themeColor="accent1"/>
          <w:u w:val="single"/>
        </w:rPr>
      </w:pPr>
    </w:p>
    <w:p w14:paraId="39A6992F" w14:textId="77777777" w:rsidR="002C38A5" w:rsidRPr="007D35BA" w:rsidRDefault="002C38A5" w:rsidP="002C38A5">
      <w:pPr>
        <w:widowControl w:val="0"/>
        <w:autoSpaceDE w:val="0"/>
        <w:autoSpaceDN w:val="0"/>
        <w:adjustRightInd w:val="0"/>
        <w:ind w:right="-720"/>
        <w:jc w:val="both"/>
        <w:rPr>
          <w:rFonts w:ascii="Calibri" w:hAnsi="Calibri" w:cs="Calibri"/>
        </w:rPr>
      </w:pPr>
      <w:r w:rsidRPr="007D35BA">
        <w:rPr>
          <w:rFonts w:ascii="Calibri" w:hAnsi="Calibri" w:cs="Calibri"/>
          <w:color w:val="156082" w:themeColor="accent1"/>
          <w:u w:val="single"/>
        </w:rPr>
        <w:t>Attendance (10) &amp; Participation (40)</w:t>
      </w:r>
      <w:r w:rsidRPr="007D35BA">
        <w:rPr>
          <w:rFonts w:ascii="Calibri" w:hAnsi="Calibri" w:cs="Calibri"/>
        </w:rPr>
        <w:t xml:space="preserve">: Class attendance is in many </w:t>
      </w:r>
      <w:proofErr w:type="gramStart"/>
      <w:r w:rsidRPr="007D35BA">
        <w:rPr>
          <w:rFonts w:ascii="Calibri" w:hAnsi="Calibri" w:cs="Calibri"/>
        </w:rPr>
        <w:t>ways,</w:t>
      </w:r>
      <w:proofErr w:type="gramEnd"/>
      <w:r w:rsidRPr="007D35BA">
        <w:rPr>
          <w:rFonts w:ascii="Calibri" w:hAnsi="Calibri" w:cs="Calibri"/>
        </w:rPr>
        <w:t xml:space="preserve"> the backbone of this course. It is a symbol of solidarity with the fellow members of this class and when absent, you are likely to miss some detail of the readings/assignments/deadlines that </w:t>
      </w:r>
      <w:proofErr w:type="gramStart"/>
      <w:r w:rsidRPr="007D35BA">
        <w:rPr>
          <w:rFonts w:ascii="Calibri" w:hAnsi="Calibri" w:cs="Calibri"/>
        </w:rPr>
        <w:t>is</w:t>
      </w:r>
      <w:proofErr w:type="gramEnd"/>
      <w:r w:rsidRPr="007D35BA">
        <w:rPr>
          <w:rFonts w:ascii="Calibri" w:hAnsi="Calibri" w:cs="Calibri"/>
        </w:rPr>
        <w:t xml:space="preserve"> helpful for understanding the material and completing course assignments. We recognize that situations arise which may cause you to miss class. Life happens. Having said that, “life” can’t happen every week. Make sure you attend class regularly so you can benefit from our discussions and insights about course topics, and a sense about how to complete assignments. When you do have to miss part or all of class, contact a classmate FIRST to discuss what transpired during class, including missed announcements.</w:t>
      </w:r>
    </w:p>
    <w:p w14:paraId="474F648F" w14:textId="77777777" w:rsidR="002C38A5" w:rsidRPr="007D35BA" w:rsidRDefault="002C38A5" w:rsidP="002C38A5">
      <w:pPr>
        <w:widowControl w:val="0"/>
        <w:autoSpaceDE w:val="0"/>
        <w:autoSpaceDN w:val="0"/>
        <w:adjustRightInd w:val="0"/>
        <w:ind w:right="-720"/>
        <w:jc w:val="both"/>
        <w:rPr>
          <w:rFonts w:ascii="Calibri" w:hAnsi="Calibri" w:cs="Calibri"/>
        </w:rPr>
      </w:pPr>
    </w:p>
    <w:p w14:paraId="4BD19C8A" w14:textId="77777777" w:rsidR="002C38A5" w:rsidRPr="007D35BA" w:rsidRDefault="002C38A5" w:rsidP="002C38A5">
      <w:pPr>
        <w:widowControl w:val="0"/>
        <w:autoSpaceDE w:val="0"/>
        <w:autoSpaceDN w:val="0"/>
        <w:adjustRightInd w:val="0"/>
        <w:ind w:right="-720"/>
        <w:jc w:val="both"/>
        <w:rPr>
          <w:rFonts w:ascii="Calibri" w:hAnsi="Calibri" w:cs="Calibri"/>
          <w:highlight w:val="yellow"/>
        </w:rPr>
      </w:pPr>
      <w:r w:rsidRPr="007D35BA">
        <w:rPr>
          <w:rFonts w:ascii="Calibri" w:hAnsi="Calibri" w:cs="Calibri"/>
        </w:rPr>
        <w:t xml:space="preserve">As participation is a portion of your final grade, the more actively you participate, the stronger your grade. Authentic participation is also about managing airtime.  Your comments need to be </w:t>
      </w:r>
      <w:r w:rsidRPr="007D35BA">
        <w:rPr>
          <w:rFonts w:ascii="Calibri" w:hAnsi="Calibri" w:cs="Calibri"/>
        </w:rPr>
        <w:lastRenderedPageBreak/>
        <w:t xml:space="preserve">concise and direct.  You are expected </w:t>
      </w:r>
      <w:proofErr w:type="gramStart"/>
      <w:r w:rsidRPr="007D35BA">
        <w:rPr>
          <w:rFonts w:ascii="Calibri" w:hAnsi="Calibri" w:cs="Calibri"/>
        </w:rPr>
        <w:t>to  complete</w:t>
      </w:r>
      <w:proofErr w:type="gramEnd"/>
      <w:r w:rsidRPr="007D35BA">
        <w:rPr>
          <w:rFonts w:ascii="Calibri" w:hAnsi="Calibri" w:cs="Calibri"/>
        </w:rPr>
        <w:t xml:space="preserve"> the readings and then discuss them during class using the prompts provided.  It also involves completing in class assignments that are set up to help you gain deeper insight into course concepts and ideas.  Since participation represents more than just posting questions and comments about the readings, movies, or lectures, we strongly encourage you to engage with course members by </w:t>
      </w:r>
      <w:proofErr w:type="gramStart"/>
      <w:r w:rsidRPr="007D35BA">
        <w:rPr>
          <w:rFonts w:ascii="Calibri" w:hAnsi="Calibri" w:cs="Calibri"/>
        </w:rPr>
        <w:t>asking</w:t>
      </w:r>
      <w:proofErr w:type="gramEnd"/>
      <w:r w:rsidRPr="007D35BA">
        <w:rPr>
          <w:rFonts w:ascii="Calibri" w:hAnsi="Calibri" w:cs="Calibri"/>
        </w:rPr>
        <w:t xml:space="preserve"> clarifying questions or commenting on their thoughts.  Please refer to the rubric for how participation points are gauged. </w:t>
      </w:r>
    </w:p>
    <w:p w14:paraId="436F24C3" w14:textId="77777777" w:rsidR="002C38A5" w:rsidRPr="007D35BA" w:rsidRDefault="002C38A5" w:rsidP="002C38A5">
      <w:pPr>
        <w:widowControl w:val="0"/>
        <w:autoSpaceDE w:val="0"/>
        <w:autoSpaceDN w:val="0"/>
        <w:adjustRightInd w:val="0"/>
        <w:ind w:right="-720"/>
        <w:jc w:val="both"/>
        <w:rPr>
          <w:rFonts w:ascii="Calibri" w:hAnsi="Calibri" w:cs="Calibri"/>
          <w:b/>
          <w:color w:val="9900CC"/>
        </w:rPr>
      </w:pPr>
    </w:p>
    <w:p w14:paraId="19E22362" w14:textId="179E101F" w:rsidR="002C38A5" w:rsidRPr="007D35BA" w:rsidRDefault="006A110E" w:rsidP="002C38A5">
      <w:pPr>
        <w:widowControl w:val="0"/>
        <w:autoSpaceDE w:val="0"/>
        <w:autoSpaceDN w:val="0"/>
        <w:adjustRightInd w:val="0"/>
        <w:ind w:right="-720"/>
        <w:jc w:val="both"/>
        <w:rPr>
          <w:rFonts w:ascii="Calibri" w:hAnsi="Calibri" w:cs="Calibri"/>
        </w:rPr>
      </w:pPr>
      <w:r w:rsidRPr="007D35BA">
        <w:rPr>
          <w:rFonts w:ascii="Calibri" w:hAnsi="Calibri" w:cs="Calibri"/>
          <w:b/>
          <w:color w:val="156082" w:themeColor="accent1"/>
        </w:rPr>
        <w:t>Talking Points</w:t>
      </w:r>
      <w:r w:rsidR="002C38A5" w:rsidRPr="007D35BA">
        <w:rPr>
          <w:rFonts w:ascii="Calibri" w:hAnsi="Calibri" w:cs="Calibri"/>
          <w:color w:val="156082" w:themeColor="accent1"/>
        </w:rPr>
        <w:t xml:space="preserve"> </w:t>
      </w:r>
      <w:r w:rsidR="002C38A5" w:rsidRPr="007D35BA">
        <w:rPr>
          <w:rFonts w:ascii="Calibri" w:hAnsi="Calibri" w:cs="Calibri"/>
        </w:rPr>
        <w:t>(</w:t>
      </w:r>
      <w:r w:rsidRPr="007D35BA">
        <w:rPr>
          <w:rFonts w:ascii="Calibri" w:hAnsi="Calibri" w:cs="Calibri"/>
        </w:rPr>
        <w:t>1</w:t>
      </w:r>
      <w:r w:rsidR="00422FB5" w:rsidRPr="007D35BA">
        <w:rPr>
          <w:rFonts w:ascii="Calibri" w:hAnsi="Calibri" w:cs="Calibri"/>
        </w:rPr>
        <w:t>2</w:t>
      </w:r>
      <w:r w:rsidR="002C38A5" w:rsidRPr="007D35BA">
        <w:rPr>
          <w:rFonts w:ascii="Calibri" w:hAnsi="Calibri" w:cs="Calibri"/>
        </w:rPr>
        <w:t xml:space="preserve">0 pts./10 pts. </w:t>
      </w:r>
      <w:r w:rsidRPr="007D35BA">
        <w:rPr>
          <w:rFonts w:ascii="Calibri" w:hAnsi="Calibri" w:cs="Calibri"/>
        </w:rPr>
        <w:t>e</w:t>
      </w:r>
      <w:r w:rsidR="002C38A5" w:rsidRPr="007D35BA">
        <w:rPr>
          <w:rFonts w:ascii="Calibri" w:hAnsi="Calibri" w:cs="Calibri"/>
        </w:rPr>
        <w:t xml:space="preserve">a.) Each student will turn in </w:t>
      </w:r>
      <w:r w:rsidRPr="007D35BA">
        <w:rPr>
          <w:rFonts w:ascii="Calibri" w:hAnsi="Calibri" w:cs="Calibri"/>
        </w:rPr>
        <w:t>t</w:t>
      </w:r>
      <w:r w:rsidR="00006A82" w:rsidRPr="007D35BA">
        <w:rPr>
          <w:rFonts w:ascii="Calibri" w:hAnsi="Calibri" w:cs="Calibri"/>
        </w:rPr>
        <w:t>welve</w:t>
      </w:r>
      <w:r w:rsidR="002C38A5" w:rsidRPr="007D35BA">
        <w:rPr>
          <w:rFonts w:ascii="Calibri" w:hAnsi="Calibri" w:cs="Calibri"/>
        </w:rPr>
        <w:t xml:space="preserve"> (</w:t>
      </w:r>
      <w:r w:rsidRPr="007D35BA">
        <w:rPr>
          <w:rFonts w:ascii="Calibri" w:hAnsi="Calibri" w:cs="Calibri"/>
        </w:rPr>
        <w:t>1</w:t>
      </w:r>
      <w:r w:rsidR="00006A82" w:rsidRPr="007D35BA">
        <w:rPr>
          <w:rFonts w:ascii="Calibri" w:hAnsi="Calibri" w:cs="Calibri"/>
        </w:rPr>
        <w:t>2</w:t>
      </w:r>
      <w:r w:rsidR="002C38A5" w:rsidRPr="007D35BA">
        <w:rPr>
          <w:rFonts w:ascii="Calibri" w:hAnsi="Calibri" w:cs="Calibri"/>
        </w:rPr>
        <w:t>) t</w:t>
      </w:r>
      <w:r w:rsidRPr="007D35BA">
        <w:rPr>
          <w:rFonts w:ascii="Calibri" w:hAnsi="Calibri" w:cs="Calibri"/>
        </w:rPr>
        <w:t xml:space="preserve">alking points paragraphs </w:t>
      </w:r>
      <w:r w:rsidR="002C38A5" w:rsidRPr="007D35BA">
        <w:rPr>
          <w:rFonts w:ascii="Calibri" w:hAnsi="Calibri" w:cs="Calibri"/>
        </w:rPr>
        <w:t xml:space="preserve">that </w:t>
      </w:r>
      <w:r w:rsidR="00B76079" w:rsidRPr="007D35BA">
        <w:rPr>
          <w:rFonts w:ascii="Calibri" w:hAnsi="Calibri" w:cs="Calibri"/>
        </w:rPr>
        <w:t>evaluate</w:t>
      </w:r>
      <w:r w:rsidR="002C38A5" w:rsidRPr="007D35BA">
        <w:rPr>
          <w:rFonts w:ascii="Calibri" w:hAnsi="Calibri" w:cs="Calibri"/>
        </w:rPr>
        <w:t xml:space="preserve"> an assigned reading for that class, beginning August </w:t>
      </w:r>
      <w:r w:rsidR="00006A82" w:rsidRPr="007D35BA">
        <w:rPr>
          <w:rFonts w:ascii="Calibri" w:hAnsi="Calibri" w:cs="Calibri"/>
        </w:rPr>
        <w:t>26</w:t>
      </w:r>
      <w:r w:rsidR="002C38A5" w:rsidRPr="007D35BA">
        <w:rPr>
          <w:rFonts w:ascii="Calibri" w:hAnsi="Calibri" w:cs="Calibri"/>
          <w:vertAlign w:val="superscript"/>
        </w:rPr>
        <w:t>th</w:t>
      </w:r>
      <w:r w:rsidR="002C38A5" w:rsidRPr="007D35BA">
        <w:rPr>
          <w:rFonts w:ascii="Calibri" w:hAnsi="Calibri" w:cs="Calibri"/>
        </w:rPr>
        <w:t>.   T</w:t>
      </w:r>
      <w:r w:rsidRPr="007D35BA">
        <w:rPr>
          <w:rFonts w:ascii="Calibri" w:hAnsi="Calibri" w:cs="Calibri"/>
        </w:rPr>
        <w:t xml:space="preserve">alking points can be turned in for either Monday or Wednesday’s class, but </w:t>
      </w:r>
      <w:r w:rsidRPr="007D35BA">
        <w:rPr>
          <w:rFonts w:ascii="Calibri" w:hAnsi="Calibri" w:cs="Calibri"/>
          <w:b/>
          <w:bCs/>
        </w:rPr>
        <w:t>only one per week</w:t>
      </w:r>
      <w:r w:rsidRPr="007D35BA">
        <w:rPr>
          <w:rFonts w:ascii="Calibri" w:hAnsi="Calibri" w:cs="Calibri"/>
        </w:rPr>
        <w:t xml:space="preserve"> is acceptable. </w:t>
      </w:r>
      <w:r w:rsidR="002C38A5" w:rsidRPr="007D35BA">
        <w:rPr>
          <w:rFonts w:ascii="Calibri" w:hAnsi="Calibri" w:cs="Calibri"/>
        </w:rPr>
        <w:t xml:space="preserve"> Students can turn in </w:t>
      </w:r>
      <w:r w:rsidR="00B76079" w:rsidRPr="007D35BA">
        <w:rPr>
          <w:rFonts w:ascii="Calibri" w:hAnsi="Calibri" w:cs="Calibri"/>
        </w:rPr>
        <w:t>a Talking Points assignment</w:t>
      </w:r>
      <w:r w:rsidR="002C38A5" w:rsidRPr="007D35BA">
        <w:rPr>
          <w:rFonts w:ascii="Calibri" w:hAnsi="Calibri" w:cs="Calibri"/>
        </w:rPr>
        <w:t xml:space="preserve"> on any week they want.  Simply choose what Monday and</w:t>
      </w:r>
      <w:r w:rsidRPr="007D35BA">
        <w:rPr>
          <w:rFonts w:ascii="Calibri" w:hAnsi="Calibri" w:cs="Calibri"/>
        </w:rPr>
        <w:t xml:space="preserve"> or Wednesday </w:t>
      </w:r>
      <w:r w:rsidR="002C38A5" w:rsidRPr="007D35BA">
        <w:rPr>
          <w:rFonts w:ascii="Calibri" w:hAnsi="Calibri" w:cs="Calibri"/>
        </w:rPr>
        <w:t>reading you would like to write on and submit a</w:t>
      </w:r>
      <w:r w:rsidRPr="007D35BA">
        <w:rPr>
          <w:rFonts w:ascii="Calibri" w:hAnsi="Calibri" w:cs="Calibri"/>
        </w:rPr>
        <w:t xml:space="preserve"> Talking Point paragraph</w:t>
      </w:r>
      <w:r w:rsidR="002C38A5" w:rsidRPr="007D35BA">
        <w:rPr>
          <w:rFonts w:ascii="Calibri" w:hAnsi="Calibri" w:cs="Calibri"/>
        </w:rPr>
        <w:t xml:space="preserve"> for that week</w:t>
      </w:r>
      <w:r w:rsidRPr="007D35BA">
        <w:rPr>
          <w:rFonts w:ascii="Calibri" w:hAnsi="Calibri" w:cs="Calibri"/>
        </w:rPr>
        <w:t xml:space="preserve"> prior to class (Sundays or Tuesdays)</w:t>
      </w:r>
      <w:r w:rsidR="002C38A5" w:rsidRPr="007D35BA">
        <w:rPr>
          <w:rFonts w:ascii="Calibri" w:hAnsi="Calibri" w:cs="Calibri"/>
        </w:rPr>
        <w:t xml:space="preserve">, </w:t>
      </w:r>
      <w:proofErr w:type="gramStart"/>
      <w:r w:rsidR="002C38A5" w:rsidRPr="007D35BA">
        <w:rPr>
          <w:rFonts w:ascii="Calibri" w:hAnsi="Calibri" w:cs="Calibri"/>
        </w:rPr>
        <w:t>as long as</w:t>
      </w:r>
      <w:proofErr w:type="gramEnd"/>
      <w:r w:rsidR="002C38A5" w:rsidRPr="007D35BA">
        <w:rPr>
          <w:rFonts w:ascii="Calibri" w:hAnsi="Calibri" w:cs="Calibri"/>
        </w:rPr>
        <w:t xml:space="preserve"> you hand in </w:t>
      </w:r>
      <w:r w:rsidRPr="007D35BA">
        <w:rPr>
          <w:rFonts w:ascii="Calibri" w:hAnsi="Calibri" w:cs="Calibri"/>
        </w:rPr>
        <w:t xml:space="preserve">a total of 10 Talking </w:t>
      </w:r>
      <w:proofErr w:type="gramStart"/>
      <w:r w:rsidRPr="007D35BA">
        <w:rPr>
          <w:rFonts w:ascii="Calibri" w:hAnsi="Calibri" w:cs="Calibri"/>
        </w:rPr>
        <w:t xml:space="preserve">Points </w:t>
      </w:r>
      <w:r w:rsidR="002C38A5" w:rsidRPr="007D35BA">
        <w:rPr>
          <w:rFonts w:ascii="Calibri" w:hAnsi="Calibri" w:cs="Calibri"/>
        </w:rPr>
        <w:t xml:space="preserve"> by</w:t>
      </w:r>
      <w:proofErr w:type="gramEnd"/>
      <w:r w:rsidR="002C38A5" w:rsidRPr="007D35BA">
        <w:rPr>
          <w:rFonts w:ascii="Calibri" w:hAnsi="Calibri" w:cs="Calibri"/>
        </w:rPr>
        <w:t xml:space="preserve"> the end of the semester. </w:t>
      </w:r>
    </w:p>
    <w:p w14:paraId="13743893" w14:textId="77777777" w:rsidR="002C38A5" w:rsidRPr="007D35BA" w:rsidRDefault="002C38A5" w:rsidP="002C38A5">
      <w:pPr>
        <w:widowControl w:val="0"/>
        <w:autoSpaceDE w:val="0"/>
        <w:autoSpaceDN w:val="0"/>
        <w:adjustRightInd w:val="0"/>
        <w:ind w:right="-720"/>
        <w:jc w:val="both"/>
        <w:rPr>
          <w:rFonts w:ascii="Calibri" w:hAnsi="Calibri" w:cs="Calibri"/>
        </w:rPr>
      </w:pPr>
    </w:p>
    <w:p w14:paraId="6CAB2E4D" w14:textId="28E0F919" w:rsidR="002C38A5" w:rsidRPr="007D35BA" w:rsidRDefault="004C601F" w:rsidP="002C38A5">
      <w:pPr>
        <w:widowControl w:val="0"/>
        <w:autoSpaceDE w:val="0"/>
        <w:autoSpaceDN w:val="0"/>
        <w:adjustRightInd w:val="0"/>
        <w:ind w:right="-720"/>
        <w:jc w:val="both"/>
        <w:rPr>
          <w:rFonts w:ascii="Calibri" w:hAnsi="Calibri" w:cs="Calibri"/>
        </w:rPr>
      </w:pPr>
      <w:r w:rsidRPr="007D35BA">
        <w:rPr>
          <w:rFonts w:ascii="Calibri" w:hAnsi="Calibri" w:cs="Calibri"/>
        </w:rPr>
        <w:t xml:space="preserve">Since </w:t>
      </w:r>
      <w:r w:rsidR="002C38A5" w:rsidRPr="007D35BA">
        <w:rPr>
          <w:rFonts w:ascii="Calibri" w:hAnsi="Calibri" w:cs="Calibri"/>
        </w:rPr>
        <w:t xml:space="preserve">I only accept one </w:t>
      </w:r>
      <w:r w:rsidR="00B76079" w:rsidRPr="007D35BA">
        <w:rPr>
          <w:rFonts w:ascii="Calibri" w:hAnsi="Calibri" w:cs="Calibri"/>
        </w:rPr>
        <w:t>Talking Points assignment per</w:t>
      </w:r>
      <w:r w:rsidR="002C38A5" w:rsidRPr="007D35BA">
        <w:rPr>
          <w:rFonts w:ascii="Calibri" w:hAnsi="Calibri" w:cs="Calibri"/>
        </w:rPr>
        <w:t xml:space="preserve"> week person</w:t>
      </w:r>
      <w:r w:rsidR="002C38A5" w:rsidRPr="007D35BA">
        <w:rPr>
          <w:rFonts w:ascii="Calibri" w:hAnsi="Calibri" w:cs="Calibri"/>
          <w:color w:val="77206D" w:themeColor="accent5" w:themeShade="BF"/>
        </w:rPr>
        <w:t xml:space="preserve"> </w:t>
      </w:r>
      <w:proofErr w:type="gramStart"/>
      <w:r w:rsidR="002C38A5" w:rsidRPr="007D35BA">
        <w:rPr>
          <w:rFonts w:ascii="Calibri" w:hAnsi="Calibri" w:cs="Calibri"/>
        </w:rPr>
        <w:t>so</w:t>
      </w:r>
      <w:proofErr w:type="gramEnd"/>
      <w:r w:rsidR="002C38A5" w:rsidRPr="007D35BA">
        <w:rPr>
          <w:rFonts w:ascii="Calibri" w:hAnsi="Calibri" w:cs="Calibri"/>
        </w:rPr>
        <w:t xml:space="preserve"> please space these out.   A solid strategy is to turn in a</w:t>
      </w:r>
      <w:r w:rsidR="006B06B2" w:rsidRPr="007D35BA">
        <w:rPr>
          <w:rFonts w:ascii="Calibri" w:hAnsi="Calibri" w:cs="Calibri"/>
        </w:rPr>
        <w:t xml:space="preserve"> Talking Points assignment as soon as possible so you can get needed feedback</w:t>
      </w:r>
      <w:r w:rsidRPr="007D35BA">
        <w:rPr>
          <w:rFonts w:ascii="Calibri" w:hAnsi="Calibri" w:cs="Calibri"/>
        </w:rPr>
        <w:t xml:space="preserve"> and frontload them so you can take a break as the semester progresses. </w:t>
      </w:r>
      <w:r w:rsidR="002C38A5" w:rsidRPr="007D35BA">
        <w:rPr>
          <w:rFonts w:ascii="Calibri" w:hAnsi="Calibri" w:cs="Calibri"/>
        </w:rPr>
        <w:t xml:space="preserve"> Make sure that </w:t>
      </w:r>
      <w:proofErr w:type="spellStart"/>
      <w:r w:rsidR="002C38A5" w:rsidRPr="007D35BA">
        <w:rPr>
          <w:rFonts w:ascii="Calibri" w:hAnsi="Calibri" w:cs="Calibri"/>
        </w:rPr>
        <w:t>you</w:t>
      </w:r>
      <w:proofErr w:type="spellEnd"/>
      <w:r w:rsidR="002C38A5" w:rsidRPr="007D35BA">
        <w:rPr>
          <w:rFonts w:ascii="Calibri" w:hAnsi="Calibri" w:cs="Calibri"/>
        </w:rPr>
        <w:t xml:space="preserve"> number each </w:t>
      </w:r>
      <w:r w:rsidR="006B06B2" w:rsidRPr="007D35BA">
        <w:rPr>
          <w:rFonts w:ascii="Calibri" w:hAnsi="Calibri" w:cs="Calibri"/>
        </w:rPr>
        <w:t>Talking Point paragraph</w:t>
      </w:r>
      <w:r w:rsidR="002C38A5" w:rsidRPr="007D35BA">
        <w:rPr>
          <w:rFonts w:ascii="Calibri" w:hAnsi="Calibri" w:cs="Calibri"/>
        </w:rPr>
        <w:t xml:space="preserve"> (</w:t>
      </w:r>
      <w:proofErr w:type="spellStart"/>
      <w:r w:rsidR="002C38A5" w:rsidRPr="007D35BA">
        <w:rPr>
          <w:rFonts w:ascii="Calibri" w:hAnsi="Calibri" w:cs="Calibri"/>
        </w:rPr>
        <w:t>ie</w:t>
      </w:r>
      <w:proofErr w:type="spellEnd"/>
      <w:r w:rsidR="002C38A5" w:rsidRPr="007D35BA">
        <w:rPr>
          <w:rFonts w:ascii="Calibri" w:hAnsi="Calibri" w:cs="Calibri"/>
        </w:rPr>
        <w:t xml:space="preserve">. </w:t>
      </w:r>
      <w:r w:rsidR="006B06B2" w:rsidRPr="007D35BA">
        <w:rPr>
          <w:rFonts w:ascii="Calibri" w:hAnsi="Calibri" w:cs="Calibri"/>
        </w:rPr>
        <w:t>Talking Point</w:t>
      </w:r>
      <w:r w:rsidR="002C38A5" w:rsidRPr="007D35BA">
        <w:rPr>
          <w:rFonts w:ascii="Calibri" w:hAnsi="Calibri" w:cs="Calibri"/>
        </w:rPr>
        <w:t xml:space="preserve"> # 1, #2, #3, etc.</w:t>
      </w:r>
      <w:proofErr w:type="gramStart"/>
      <w:r w:rsidR="002C38A5" w:rsidRPr="007D35BA">
        <w:rPr>
          <w:rFonts w:ascii="Calibri" w:hAnsi="Calibri" w:cs="Calibri"/>
        </w:rPr>
        <w:t>),  include</w:t>
      </w:r>
      <w:proofErr w:type="gramEnd"/>
      <w:r w:rsidR="002C38A5" w:rsidRPr="007D35BA">
        <w:rPr>
          <w:rFonts w:ascii="Calibri" w:hAnsi="Calibri" w:cs="Calibri"/>
        </w:rPr>
        <w:t xml:space="preserve"> the title of the reading(s) you cover, the date, the class, the instructor’s name, and your name.</w:t>
      </w:r>
      <w:r w:rsidR="006B06B2" w:rsidRPr="007D35BA">
        <w:rPr>
          <w:rFonts w:ascii="Calibri" w:hAnsi="Calibri" w:cs="Calibri"/>
        </w:rPr>
        <w:t xml:space="preserve">  This is especially important if you turn in the assignment on CANVAS. </w:t>
      </w:r>
      <w:r w:rsidR="002C38A5" w:rsidRPr="007D35BA">
        <w:rPr>
          <w:rFonts w:ascii="Calibri" w:hAnsi="Calibri" w:cs="Calibri"/>
        </w:rPr>
        <w:t xml:space="preserve">  T</w:t>
      </w:r>
      <w:r w:rsidR="00A12858" w:rsidRPr="007D35BA">
        <w:rPr>
          <w:rFonts w:ascii="Calibri" w:hAnsi="Calibri" w:cs="Calibri"/>
        </w:rPr>
        <w:t xml:space="preserve">alking Points </w:t>
      </w:r>
      <w:r w:rsidR="002C38A5" w:rsidRPr="007D35BA">
        <w:rPr>
          <w:rFonts w:ascii="Calibri" w:hAnsi="Calibri" w:cs="Calibri"/>
        </w:rPr>
        <w:t xml:space="preserve">are </w:t>
      </w:r>
      <w:r w:rsidR="002C38A5" w:rsidRPr="007D35BA">
        <w:rPr>
          <w:rFonts w:ascii="Calibri" w:hAnsi="Calibri" w:cs="Calibri"/>
          <w:b/>
          <w:color w:val="0B769F" w:themeColor="accent4" w:themeShade="BF"/>
        </w:rPr>
        <w:t>due at</w:t>
      </w:r>
      <w:r w:rsidR="002C38A5" w:rsidRPr="007D35BA">
        <w:rPr>
          <w:rFonts w:ascii="Calibri" w:hAnsi="Calibri" w:cs="Calibri"/>
          <w:b/>
          <w:color w:val="77206D" w:themeColor="accent5" w:themeShade="BF"/>
        </w:rPr>
        <w:t xml:space="preserve"> </w:t>
      </w:r>
      <w:r w:rsidR="002C38A5" w:rsidRPr="007D35BA">
        <w:rPr>
          <w:rFonts w:ascii="Calibri" w:hAnsi="Calibri" w:cs="Calibri"/>
          <w:b/>
          <w:color w:val="0B769F" w:themeColor="accent4" w:themeShade="BF"/>
        </w:rPr>
        <w:t>the end of class</w:t>
      </w:r>
      <w:r w:rsidR="002C38A5" w:rsidRPr="007D35BA">
        <w:rPr>
          <w:rFonts w:ascii="Calibri" w:hAnsi="Calibri" w:cs="Calibri"/>
          <w:color w:val="0B769F" w:themeColor="accent4" w:themeShade="BF"/>
        </w:rPr>
        <w:t xml:space="preserve"> </w:t>
      </w:r>
      <w:r w:rsidR="00297265" w:rsidRPr="007D35BA">
        <w:rPr>
          <w:rFonts w:ascii="Calibri" w:hAnsi="Calibri" w:cs="Calibri"/>
        </w:rPr>
        <w:t xml:space="preserve">(for those handing in hard copies) </w:t>
      </w:r>
      <w:r w:rsidR="002C38A5" w:rsidRPr="007D35BA">
        <w:rPr>
          <w:rFonts w:ascii="Calibri" w:hAnsi="Calibri" w:cs="Calibri"/>
        </w:rPr>
        <w:t xml:space="preserve">on the day we cover that reading and </w:t>
      </w:r>
      <w:r w:rsidR="002C38A5" w:rsidRPr="007D35BA">
        <w:rPr>
          <w:rFonts w:ascii="Calibri" w:hAnsi="Calibri" w:cs="Calibri"/>
          <w:b/>
          <w:bCs/>
          <w:color w:val="0B769F" w:themeColor="accent4" w:themeShade="BF"/>
        </w:rPr>
        <w:t>should critically examine</w:t>
      </w:r>
      <w:r w:rsidR="002C38A5" w:rsidRPr="007D35BA">
        <w:rPr>
          <w:rFonts w:ascii="Calibri" w:hAnsi="Calibri" w:cs="Calibri"/>
          <w:color w:val="0B769F" w:themeColor="accent4" w:themeShade="BF"/>
        </w:rPr>
        <w:t xml:space="preserve"> </w:t>
      </w:r>
      <w:r w:rsidR="002C38A5" w:rsidRPr="007D35BA">
        <w:rPr>
          <w:rFonts w:ascii="Calibri" w:hAnsi="Calibri" w:cs="Calibri"/>
        </w:rPr>
        <w:t xml:space="preserve">the ideas or concepts that the author proposes.  I do not accept </w:t>
      </w:r>
      <w:r w:rsidR="00A12858" w:rsidRPr="007D35BA">
        <w:rPr>
          <w:rFonts w:ascii="Calibri" w:hAnsi="Calibri" w:cs="Calibri"/>
        </w:rPr>
        <w:t>Talking Points assignments</w:t>
      </w:r>
      <w:r w:rsidR="002C38A5" w:rsidRPr="007D35BA">
        <w:rPr>
          <w:rFonts w:ascii="Calibri" w:hAnsi="Calibri" w:cs="Calibri"/>
        </w:rPr>
        <w:t xml:space="preserve"> on readings we have already covered.</w:t>
      </w:r>
    </w:p>
    <w:p w14:paraId="7E1C2413" w14:textId="77777777" w:rsidR="002C38A5" w:rsidRPr="007D35BA" w:rsidRDefault="002C38A5" w:rsidP="002C38A5">
      <w:pPr>
        <w:widowControl w:val="0"/>
        <w:autoSpaceDE w:val="0"/>
        <w:autoSpaceDN w:val="0"/>
        <w:adjustRightInd w:val="0"/>
        <w:ind w:right="-720"/>
        <w:jc w:val="both"/>
        <w:rPr>
          <w:rFonts w:ascii="Calibri" w:hAnsi="Calibri" w:cs="Calibri"/>
        </w:rPr>
      </w:pPr>
    </w:p>
    <w:p w14:paraId="37D2A974" w14:textId="32F435C1" w:rsidR="004C601F" w:rsidRPr="007D35BA" w:rsidRDefault="002C38A5" w:rsidP="002C38A5">
      <w:pPr>
        <w:widowControl w:val="0"/>
        <w:autoSpaceDE w:val="0"/>
        <w:autoSpaceDN w:val="0"/>
        <w:adjustRightInd w:val="0"/>
        <w:ind w:right="-720"/>
        <w:jc w:val="both"/>
        <w:rPr>
          <w:rFonts w:ascii="Calibri" w:hAnsi="Calibri" w:cs="Calibri"/>
        </w:rPr>
      </w:pPr>
      <w:r w:rsidRPr="007D35BA">
        <w:rPr>
          <w:rFonts w:ascii="Calibri" w:hAnsi="Calibri" w:cs="Calibri"/>
        </w:rPr>
        <w:t>The goal of this assignment is to have students learn to respond to an author's idea before they get to class so we can have a</w:t>
      </w:r>
      <w:r w:rsidR="00A12858" w:rsidRPr="007D35BA">
        <w:rPr>
          <w:rFonts w:ascii="Calibri" w:hAnsi="Calibri" w:cs="Calibri"/>
        </w:rPr>
        <w:t xml:space="preserve"> good</w:t>
      </w:r>
      <w:r w:rsidRPr="007D35BA">
        <w:rPr>
          <w:rFonts w:ascii="Calibri" w:hAnsi="Calibri" w:cs="Calibri"/>
        </w:rPr>
        <w:t xml:space="preserve"> discussion about the day’s topic and how the readings help us learn about it.  T</w:t>
      </w:r>
      <w:r w:rsidR="00A12858" w:rsidRPr="007D35BA">
        <w:rPr>
          <w:rFonts w:ascii="Calibri" w:hAnsi="Calibri" w:cs="Calibri"/>
        </w:rPr>
        <w:t xml:space="preserve">alking Points </w:t>
      </w:r>
      <w:r w:rsidRPr="007D35BA">
        <w:rPr>
          <w:rFonts w:ascii="Calibri" w:hAnsi="Calibri" w:cs="Calibri"/>
        </w:rPr>
        <w:t xml:space="preserve">will help you build skill and confidence in articulating your thoughts in a critical manner. </w:t>
      </w:r>
      <w:r w:rsidR="00AB4B2F" w:rsidRPr="007D35BA">
        <w:rPr>
          <w:rFonts w:ascii="Calibri" w:hAnsi="Calibri" w:cs="Calibri"/>
        </w:rPr>
        <w:t xml:space="preserve"> They help you analyze </w:t>
      </w:r>
      <w:proofErr w:type="gramStart"/>
      <w:r w:rsidR="00AB4B2F" w:rsidRPr="007D35BA">
        <w:rPr>
          <w:rFonts w:ascii="Calibri" w:hAnsi="Calibri" w:cs="Calibri"/>
        </w:rPr>
        <w:t>a reading</w:t>
      </w:r>
      <w:proofErr w:type="gramEnd"/>
      <w:r w:rsidR="00AB4B2F" w:rsidRPr="007D35BA">
        <w:rPr>
          <w:rFonts w:ascii="Calibri" w:hAnsi="Calibri" w:cs="Calibri"/>
        </w:rPr>
        <w:t xml:space="preserve"> for meaning, structure, and author’s purpose.  </w:t>
      </w:r>
      <w:r w:rsidRPr="007D35BA">
        <w:rPr>
          <w:rFonts w:ascii="Calibri" w:hAnsi="Calibri" w:cs="Calibri"/>
        </w:rPr>
        <w:t xml:space="preserve">Thus, analysis as opposed to opinion or description will be emphasized. </w:t>
      </w:r>
      <w:r w:rsidR="00AB4B2F" w:rsidRPr="007D35BA">
        <w:rPr>
          <w:rFonts w:ascii="Calibri" w:hAnsi="Calibri" w:cs="Calibri"/>
        </w:rPr>
        <w:t xml:space="preserve"> You will also develop well-supported opinions about the text and topic we cover.  Finally, this assignment helps you learn how to identify key points and questions regarding the text and topic. </w:t>
      </w:r>
      <w:r w:rsidRPr="007D35BA">
        <w:rPr>
          <w:rFonts w:ascii="Calibri" w:hAnsi="Calibri" w:cs="Calibri"/>
        </w:rPr>
        <w:t xml:space="preserve"> Please look at the “Guide to Academic Thinking” on Canvas under “Pages” for what I mean by analysis as opposed to critique or application.  </w:t>
      </w:r>
    </w:p>
    <w:p w14:paraId="62A01FED" w14:textId="77777777" w:rsidR="004C601F" w:rsidRPr="007D35BA" w:rsidRDefault="004C601F" w:rsidP="002C38A5">
      <w:pPr>
        <w:widowControl w:val="0"/>
        <w:autoSpaceDE w:val="0"/>
        <w:autoSpaceDN w:val="0"/>
        <w:adjustRightInd w:val="0"/>
        <w:ind w:right="-720"/>
        <w:jc w:val="both"/>
        <w:rPr>
          <w:rFonts w:ascii="Calibri" w:hAnsi="Calibri" w:cs="Calibri"/>
        </w:rPr>
      </w:pPr>
    </w:p>
    <w:p w14:paraId="30C3896A" w14:textId="77777777" w:rsidR="0027527F" w:rsidRPr="007D35BA" w:rsidRDefault="0027527F" w:rsidP="0027527F">
      <w:pPr>
        <w:spacing w:after="160" w:line="278" w:lineRule="auto"/>
        <w:rPr>
          <w:rFonts w:ascii="Calibri" w:hAnsi="Calibri" w:cs="Calibri"/>
          <w:color w:val="0B769F" w:themeColor="accent4" w:themeShade="BF"/>
        </w:rPr>
      </w:pPr>
      <w:r w:rsidRPr="007D35BA">
        <w:rPr>
          <w:rFonts w:ascii="Calibri" w:hAnsi="Calibri" w:cs="Calibri"/>
          <w:b/>
          <w:bCs/>
          <w:color w:val="0B769F" w:themeColor="accent4" w:themeShade="BF"/>
        </w:rPr>
        <w:t>Assignment Components</w:t>
      </w:r>
    </w:p>
    <w:p w14:paraId="0D4760A4" w14:textId="77777777" w:rsidR="00E00F62" w:rsidRPr="007D35BA" w:rsidRDefault="0027527F" w:rsidP="00D155B0">
      <w:pPr>
        <w:pStyle w:val="ListParagraph"/>
        <w:widowControl w:val="0"/>
        <w:autoSpaceDE w:val="0"/>
        <w:autoSpaceDN w:val="0"/>
        <w:adjustRightInd w:val="0"/>
        <w:ind w:right="-720" w:firstLine="720"/>
        <w:jc w:val="both"/>
        <w:rPr>
          <w:rFonts w:ascii="Calibri" w:hAnsi="Calibri" w:cs="Calibri"/>
        </w:rPr>
      </w:pPr>
      <w:r w:rsidRPr="007D35BA">
        <w:rPr>
          <w:rFonts w:ascii="Calibri" w:hAnsi="Calibri" w:cs="Calibri"/>
          <w:b/>
          <w:bCs/>
          <w:color w:val="0B769F" w:themeColor="accent4" w:themeShade="BF"/>
        </w:rPr>
        <w:t>Main Idea:</w:t>
      </w:r>
      <w:r w:rsidRPr="007D35BA">
        <w:rPr>
          <w:rFonts w:ascii="Calibri" w:hAnsi="Calibri" w:cs="Calibri"/>
          <w:color w:val="0B769F" w:themeColor="accent4" w:themeShade="BF"/>
        </w:rPr>
        <w:t xml:space="preserve"> </w:t>
      </w:r>
      <w:r w:rsidRPr="007D35BA">
        <w:rPr>
          <w:rFonts w:ascii="Calibri" w:hAnsi="Calibri" w:cs="Calibri"/>
        </w:rPr>
        <w:t xml:space="preserve">One sentence summarizing the central argument or claim of </w:t>
      </w:r>
    </w:p>
    <w:p w14:paraId="40DD740C" w14:textId="77777777" w:rsidR="00E00F62" w:rsidRPr="007D35BA" w:rsidRDefault="0027527F" w:rsidP="00D155B0">
      <w:pPr>
        <w:pStyle w:val="ListParagraph"/>
        <w:widowControl w:val="0"/>
        <w:autoSpaceDE w:val="0"/>
        <w:autoSpaceDN w:val="0"/>
        <w:adjustRightInd w:val="0"/>
        <w:ind w:right="-720" w:firstLine="720"/>
        <w:jc w:val="both"/>
        <w:rPr>
          <w:rFonts w:ascii="Calibri" w:hAnsi="Calibri" w:cs="Calibri"/>
        </w:rPr>
      </w:pPr>
      <w:r w:rsidRPr="007D35BA">
        <w:rPr>
          <w:rFonts w:ascii="Calibri" w:hAnsi="Calibri" w:cs="Calibri"/>
        </w:rPr>
        <w:t>the text.</w:t>
      </w:r>
      <w:r w:rsidR="00E00F62" w:rsidRPr="007D35BA">
        <w:rPr>
          <w:rFonts w:ascii="Calibri" w:hAnsi="Calibri" w:cs="Calibri"/>
        </w:rPr>
        <w:t xml:space="preserve">   </w:t>
      </w:r>
      <w:r w:rsidR="00D155B0" w:rsidRPr="007D35BA">
        <w:rPr>
          <w:rFonts w:ascii="Calibri" w:hAnsi="Calibri" w:cs="Calibri"/>
        </w:rPr>
        <w:t xml:space="preserve">How you would explain the "point" of this reading to someone who isn’t </w:t>
      </w:r>
    </w:p>
    <w:p w14:paraId="587B63C0" w14:textId="34371997" w:rsidR="0027527F" w:rsidRPr="007D35BA" w:rsidRDefault="00D155B0" w:rsidP="00D155B0">
      <w:pPr>
        <w:pStyle w:val="ListParagraph"/>
        <w:widowControl w:val="0"/>
        <w:autoSpaceDE w:val="0"/>
        <w:autoSpaceDN w:val="0"/>
        <w:adjustRightInd w:val="0"/>
        <w:ind w:right="-720" w:firstLine="720"/>
        <w:jc w:val="both"/>
        <w:rPr>
          <w:rFonts w:ascii="Calibri" w:hAnsi="Calibri" w:cs="Calibri"/>
        </w:rPr>
      </w:pPr>
      <w:r w:rsidRPr="007D35BA">
        <w:rPr>
          <w:rFonts w:ascii="Calibri" w:hAnsi="Calibri" w:cs="Calibri"/>
        </w:rPr>
        <w:t>in this class</w:t>
      </w:r>
    </w:p>
    <w:p w14:paraId="5B1CD58E" w14:textId="77777777" w:rsidR="00D155B0" w:rsidRPr="007D35BA" w:rsidRDefault="00D155B0" w:rsidP="00D155B0">
      <w:pPr>
        <w:pStyle w:val="ListParagraph"/>
        <w:widowControl w:val="0"/>
        <w:autoSpaceDE w:val="0"/>
        <w:autoSpaceDN w:val="0"/>
        <w:adjustRightInd w:val="0"/>
        <w:ind w:right="-720" w:firstLine="720"/>
        <w:jc w:val="both"/>
        <w:rPr>
          <w:rFonts w:ascii="Calibri" w:hAnsi="Calibri" w:cs="Calibri"/>
        </w:rPr>
      </w:pPr>
    </w:p>
    <w:p w14:paraId="10AE9817" w14:textId="77777777" w:rsidR="0027527F" w:rsidRPr="007D35BA" w:rsidRDefault="0027527F" w:rsidP="00D155B0">
      <w:pPr>
        <w:spacing w:after="160" w:line="278" w:lineRule="auto"/>
        <w:ind w:left="1440"/>
        <w:rPr>
          <w:rFonts w:ascii="Calibri" w:hAnsi="Calibri" w:cs="Calibri"/>
        </w:rPr>
      </w:pPr>
      <w:r w:rsidRPr="007D35BA">
        <w:rPr>
          <w:rFonts w:ascii="Calibri" w:hAnsi="Calibri" w:cs="Calibri"/>
          <w:b/>
          <w:bCs/>
          <w:color w:val="0B769F" w:themeColor="accent4" w:themeShade="BF"/>
        </w:rPr>
        <w:t>Key Points:</w:t>
      </w:r>
      <w:r w:rsidRPr="007D35BA">
        <w:rPr>
          <w:rFonts w:ascii="Calibri" w:hAnsi="Calibri" w:cs="Calibri"/>
        </w:rPr>
        <w:t xml:space="preserve"> 3-5 sentences outlining the primary ways the author supports the main idea.</w:t>
      </w:r>
    </w:p>
    <w:p w14:paraId="7003FAEC" w14:textId="77777777" w:rsidR="00D155B0" w:rsidRPr="007D35BA" w:rsidRDefault="0027527F" w:rsidP="00D155B0">
      <w:pPr>
        <w:spacing w:after="160" w:line="278" w:lineRule="auto"/>
        <w:ind w:left="1440"/>
        <w:rPr>
          <w:rFonts w:ascii="Calibri" w:hAnsi="Calibri" w:cs="Calibri"/>
        </w:rPr>
      </w:pPr>
      <w:r w:rsidRPr="007D35BA">
        <w:rPr>
          <w:rFonts w:ascii="Calibri" w:hAnsi="Calibri" w:cs="Calibri"/>
          <w:b/>
          <w:bCs/>
          <w:color w:val="0B769F" w:themeColor="accent4" w:themeShade="BF"/>
        </w:rPr>
        <w:lastRenderedPageBreak/>
        <w:t>Author's Purpose:</w:t>
      </w:r>
      <w:r w:rsidRPr="007D35BA">
        <w:rPr>
          <w:rFonts w:ascii="Calibri" w:hAnsi="Calibri" w:cs="Calibri"/>
        </w:rPr>
        <w:t xml:space="preserve"> One sentence explaining what the author wants the reader to think, feel, or do.</w:t>
      </w:r>
    </w:p>
    <w:p w14:paraId="3F3F8A3F" w14:textId="70E54CFE" w:rsidR="0027527F" w:rsidRPr="007D35BA" w:rsidRDefault="0027527F" w:rsidP="00D155B0">
      <w:pPr>
        <w:spacing w:after="160" w:line="278" w:lineRule="auto"/>
        <w:ind w:left="1440"/>
        <w:rPr>
          <w:rFonts w:ascii="Calibri" w:hAnsi="Calibri" w:cs="Calibri"/>
        </w:rPr>
      </w:pPr>
      <w:r w:rsidRPr="007D35BA">
        <w:rPr>
          <w:rFonts w:ascii="Calibri" w:hAnsi="Calibri" w:cs="Calibri"/>
          <w:b/>
          <w:bCs/>
          <w:color w:val="0B769F" w:themeColor="accent4" w:themeShade="BF"/>
        </w:rPr>
        <w:t>Opinion:</w:t>
      </w:r>
      <w:r w:rsidRPr="007D35BA">
        <w:rPr>
          <w:rFonts w:ascii="Calibri" w:hAnsi="Calibri" w:cs="Calibri"/>
        </w:rPr>
        <w:t xml:space="preserve"> One sentence stating the student's opinion about the text's validity, impact, or agreement.</w:t>
      </w:r>
      <w:r w:rsidR="00D155B0" w:rsidRPr="007D35BA">
        <w:rPr>
          <w:rFonts w:ascii="Calibri" w:hAnsi="Calibri" w:cs="Calibri"/>
        </w:rPr>
        <w:t xml:space="preserve"> Ie. What did you learn? What did the reading help you understand about the topic? How did the article make you feel? Why?</w:t>
      </w:r>
    </w:p>
    <w:p w14:paraId="03A7689C" w14:textId="582BCA2B" w:rsidR="0027527F" w:rsidRPr="007D35BA" w:rsidRDefault="0027527F" w:rsidP="00D155B0">
      <w:pPr>
        <w:spacing w:after="160" w:line="278" w:lineRule="auto"/>
        <w:ind w:left="1440"/>
        <w:rPr>
          <w:rFonts w:ascii="Calibri" w:hAnsi="Calibri" w:cs="Calibri"/>
        </w:rPr>
      </w:pPr>
      <w:r w:rsidRPr="007D35BA">
        <w:rPr>
          <w:rFonts w:ascii="Calibri" w:hAnsi="Calibri" w:cs="Calibri"/>
          <w:b/>
          <w:bCs/>
          <w:color w:val="0B769F" w:themeColor="accent4" w:themeShade="BF"/>
        </w:rPr>
        <w:t>Evidence:</w:t>
      </w:r>
      <w:r w:rsidRPr="007D35BA">
        <w:rPr>
          <w:rFonts w:ascii="Calibri" w:hAnsi="Calibri" w:cs="Calibri"/>
        </w:rPr>
        <w:t xml:space="preserve"> One direct quote from the text that supports </w:t>
      </w:r>
      <w:r w:rsidR="00D155B0" w:rsidRPr="007D35BA">
        <w:rPr>
          <w:rFonts w:ascii="Calibri" w:hAnsi="Calibri" w:cs="Calibri"/>
        </w:rPr>
        <w:t>your</w:t>
      </w:r>
      <w:r w:rsidRPr="007D35BA">
        <w:rPr>
          <w:rFonts w:ascii="Calibri" w:hAnsi="Calibri" w:cs="Calibri"/>
        </w:rPr>
        <w:t xml:space="preserve"> opinion.</w:t>
      </w:r>
    </w:p>
    <w:p w14:paraId="21964452" w14:textId="77777777" w:rsidR="00E00F62" w:rsidRPr="007D35BA" w:rsidRDefault="0027527F" w:rsidP="00174D3A">
      <w:pPr>
        <w:pStyle w:val="ListParagraph"/>
        <w:widowControl w:val="0"/>
        <w:autoSpaceDE w:val="0"/>
        <w:autoSpaceDN w:val="0"/>
        <w:adjustRightInd w:val="0"/>
        <w:ind w:right="-720" w:firstLine="720"/>
        <w:jc w:val="both"/>
        <w:rPr>
          <w:rFonts w:ascii="Calibri" w:hAnsi="Calibri" w:cs="Calibri"/>
        </w:rPr>
      </w:pPr>
      <w:r w:rsidRPr="007D35BA">
        <w:rPr>
          <w:rFonts w:ascii="Calibri" w:hAnsi="Calibri" w:cs="Calibri"/>
          <w:b/>
          <w:bCs/>
          <w:color w:val="0B769F" w:themeColor="accent4" w:themeShade="BF"/>
        </w:rPr>
        <w:t>Question:</w:t>
      </w:r>
      <w:r w:rsidRPr="007D35BA">
        <w:rPr>
          <w:rFonts w:ascii="Calibri" w:hAnsi="Calibri" w:cs="Calibri"/>
        </w:rPr>
        <w:t xml:space="preserve"> One open-ended question prompting further discussion about the </w:t>
      </w:r>
    </w:p>
    <w:p w14:paraId="4864D45B" w14:textId="2B70CDDC" w:rsidR="0027527F" w:rsidRPr="007D35BA" w:rsidRDefault="0027527F" w:rsidP="00174D3A">
      <w:pPr>
        <w:pStyle w:val="ListParagraph"/>
        <w:widowControl w:val="0"/>
        <w:autoSpaceDE w:val="0"/>
        <w:autoSpaceDN w:val="0"/>
        <w:adjustRightInd w:val="0"/>
        <w:ind w:right="-720" w:firstLine="720"/>
        <w:jc w:val="both"/>
        <w:rPr>
          <w:rFonts w:ascii="Calibri" w:hAnsi="Calibri" w:cs="Calibri"/>
        </w:rPr>
      </w:pPr>
      <w:r w:rsidRPr="007D35BA">
        <w:rPr>
          <w:rFonts w:ascii="Calibri" w:hAnsi="Calibri" w:cs="Calibri"/>
        </w:rPr>
        <w:t>text</w:t>
      </w:r>
      <w:r w:rsidR="00174D3A" w:rsidRPr="007D35BA">
        <w:rPr>
          <w:rFonts w:ascii="Calibri" w:hAnsi="Calibri" w:cs="Calibri"/>
        </w:rPr>
        <w:t>, or an</w:t>
      </w:r>
      <w:r w:rsidR="00D155B0" w:rsidRPr="007D35BA">
        <w:rPr>
          <w:rFonts w:ascii="Calibri" w:hAnsi="Calibri" w:cs="Calibri"/>
        </w:rPr>
        <w:t xml:space="preserve">y remaining questions or points </w:t>
      </w:r>
      <w:r w:rsidR="00BB0D0B" w:rsidRPr="007D35BA">
        <w:rPr>
          <w:rFonts w:ascii="Calibri" w:hAnsi="Calibri" w:cs="Calibri"/>
        </w:rPr>
        <w:t>needing</w:t>
      </w:r>
      <w:r w:rsidR="00D155B0" w:rsidRPr="007D35BA">
        <w:rPr>
          <w:rFonts w:ascii="Calibri" w:hAnsi="Calibri" w:cs="Calibri"/>
        </w:rPr>
        <w:t xml:space="preserve"> clarification</w:t>
      </w:r>
    </w:p>
    <w:p w14:paraId="36522B4E" w14:textId="77777777" w:rsidR="00174D3A" w:rsidRPr="007D35BA" w:rsidRDefault="00174D3A" w:rsidP="00174D3A">
      <w:pPr>
        <w:pStyle w:val="ListParagraph"/>
        <w:widowControl w:val="0"/>
        <w:autoSpaceDE w:val="0"/>
        <w:autoSpaceDN w:val="0"/>
        <w:adjustRightInd w:val="0"/>
        <w:ind w:right="-720" w:firstLine="720"/>
        <w:jc w:val="both"/>
        <w:rPr>
          <w:rFonts w:ascii="Calibri" w:hAnsi="Calibri" w:cs="Calibri"/>
        </w:rPr>
      </w:pPr>
    </w:p>
    <w:p w14:paraId="7B3A5526" w14:textId="129AC286" w:rsidR="002C38A5" w:rsidRPr="007D35BA" w:rsidRDefault="00AB4B2F" w:rsidP="009B09D0">
      <w:pPr>
        <w:spacing w:after="160" w:line="278" w:lineRule="auto"/>
        <w:rPr>
          <w:rFonts w:ascii="Calibri" w:hAnsi="Calibri" w:cs="Calibri"/>
        </w:rPr>
      </w:pPr>
      <w:r w:rsidRPr="007D35BA">
        <w:rPr>
          <w:rFonts w:ascii="Calibri" w:hAnsi="Calibri" w:cs="Calibri"/>
        </w:rPr>
        <w:t>To prepare for writing Talking Point paragraphs, you should read the assigned text slowly and carefully, noting the ideas, any vocabulary that is unfamiliar, or concepts</w:t>
      </w:r>
      <w:r w:rsidR="00BB0D0B" w:rsidRPr="007D35BA">
        <w:rPr>
          <w:rFonts w:ascii="Calibri" w:hAnsi="Calibri" w:cs="Calibri"/>
        </w:rPr>
        <w:t xml:space="preserve"> and points</w:t>
      </w:r>
      <w:r w:rsidRPr="007D35BA">
        <w:rPr>
          <w:rFonts w:ascii="Calibri" w:hAnsi="Calibri" w:cs="Calibri"/>
        </w:rPr>
        <w:t xml:space="preserve"> the</w:t>
      </w:r>
      <w:r w:rsidR="00BB0D0B" w:rsidRPr="007D35BA">
        <w:rPr>
          <w:rFonts w:ascii="Calibri" w:hAnsi="Calibri" w:cs="Calibri"/>
        </w:rPr>
        <w:t xml:space="preserve"> texts </w:t>
      </w:r>
      <w:r w:rsidRPr="007D35BA">
        <w:rPr>
          <w:rFonts w:ascii="Calibri" w:hAnsi="Calibri" w:cs="Calibri"/>
        </w:rPr>
        <w:t xml:space="preserve">discuss.  You should also annotate for the main ideas, supporting details, and your reactions to the material.  </w:t>
      </w:r>
      <w:r w:rsidR="0084428D" w:rsidRPr="007D35BA">
        <w:rPr>
          <w:rFonts w:ascii="Calibri" w:hAnsi="Calibri" w:cs="Calibri"/>
        </w:rPr>
        <w:t xml:space="preserve">Please bring your Talking Points to class so we can discuss them in small groups and as a whole class.  </w:t>
      </w:r>
    </w:p>
    <w:p w14:paraId="00FBACC3" w14:textId="1D8A7E1E" w:rsidR="00AF3238" w:rsidRPr="007D35BA" w:rsidRDefault="00BB0D0B" w:rsidP="00AF3238">
      <w:pPr>
        <w:rPr>
          <w:rFonts w:ascii="Calibri" w:hAnsi="Calibri" w:cs="Calibri"/>
          <w:b/>
          <w:bCs/>
          <w:color w:val="215E99" w:themeColor="text2" w:themeTint="BF"/>
        </w:rPr>
      </w:pPr>
      <w:r w:rsidRPr="007D35BA">
        <w:rPr>
          <w:rFonts w:ascii="Calibri" w:hAnsi="Calibri" w:cs="Calibri"/>
          <w:b/>
          <w:bCs/>
          <w:color w:val="215E99" w:themeColor="text2" w:themeTint="BF"/>
        </w:rPr>
        <w:t xml:space="preserve">Group Project &amp; Presentation: </w:t>
      </w:r>
      <w:r w:rsidR="00AF3238" w:rsidRPr="007D35BA">
        <w:rPr>
          <w:rFonts w:ascii="Calibri" w:hAnsi="Calibri" w:cs="Calibri"/>
          <w:b/>
          <w:bCs/>
          <w:color w:val="215E99" w:themeColor="text2" w:themeTint="BF"/>
        </w:rPr>
        <w:t>Trailblazing Campaigns: Women of Color Running for</w:t>
      </w:r>
      <w:r w:rsidR="00345E16" w:rsidRPr="007D35BA">
        <w:rPr>
          <w:rFonts w:ascii="Calibri" w:hAnsi="Calibri" w:cs="Calibri"/>
          <w:b/>
          <w:bCs/>
          <w:color w:val="215E99" w:themeColor="text2" w:themeTint="BF"/>
        </w:rPr>
        <w:t xml:space="preserve"> Elected Office</w:t>
      </w:r>
      <w:r w:rsidR="00EC0A7A" w:rsidRPr="007D35BA">
        <w:rPr>
          <w:rFonts w:ascii="Calibri" w:hAnsi="Calibri" w:cs="Calibri"/>
          <w:b/>
          <w:bCs/>
          <w:color w:val="215E99" w:themeColor="text2" w:themeTint="BF"/>
        </w:rPr>
        <w:t xml:space="preserve"> (150 pts)</w:t>
      </w:r>
    </w:p>
    <w:p w14:paraId="2B335770" w14:textId="075CB74F" w:rsidR="00345E16" w:rsidRPr="007D35BA" w:rsidRDefault="00345E16" w:rsidP="00AF3238">
      <w:pPr>
        <w:rPr>
          <w:rFonts w:ascii="Calibri" w:hAnsi="Calibri" w:cs="Calibri"/>
        </w:rPr>
      </w:pPr>
      <w:r w:rsidRPr="007D35BA">
        <w:rPr>
          <w:rFonts w:ascii="Calibri" w:hAnsi="Calibri" w:cs="Calibri"/>
        </w:rPr>
        <w:t>This assignment aligns with current social concerns about the fate of women</w:t>
      </w:r>
      <w:r w:rsidR="002E5302" w:rsidRPr="007D35BA">
        <w:rPr>
          <w:rFonts w:ascii="Calibri" w:hAnsi="Calibri" w:cs="Calibri"/>
        </w:rPr>
        <w:t xml:space="preserve"> (cisgender and transgender)</w:t>
      </w:r>
      <w:r w:rsidRPr="007D35BA">
        <w:rPr>
          <w:rFonts w:ascii="Calibri" w:hAnsi="Calibri" w:cs="Calibri"/>
        </w:rPr>
        <w:t xml:space="preserve">, nonbinary, </w:t>
      </w:r>
      <w:r w:rsidR="002E5302" w:rsidRPr="007D35BA">
        <w:rPr>
          <w:rFonts w:ascii="Calibri" w:hAnsi="Calibri" w:cs="Calibri"/>
        </w:rPr>
        <w:t xml:space="preserve">and gender variant </w:t>
      </w:r>
      <w:r w:rsidRPr="007D35BA">
        <w:rPr>
          <w:rFonts w:ascii="Calibri" w:hAnsi="Calibri" w:cs="Calibri"/>
        </w:rPr>
        <w:t>femmes</w:t>
      </w:r>
      <w:r w:rsidR="002E5302" w:rsidRPr="007D35BA">
        <w:rPr>
          <w:rFonts w:ascii="Calibri" w:hAnsi="Calibri" w:cs="Calibri"/>
        </w:rPr>
        <w:t xml:space="preserve"> regarding </w:t>
      </w:r>
      <w:r w:rsidR="00EC6A36" w:rsidRPr="007D35BA">
        <w:rPr>
          <w:rFonts w:ascii="Calibri" w:hAnsi="Calibri" w:cs="Calibri"/>
        </w:rPr>
        <w:t xml:space="preserve">reproductive and bodily autonomy.  </w:t>
      </w:r>
      <w:r w:rsidR="0016323B" w:rsidRPr="007D35BA">
        <w:rPr>
          <w:rFonts w:ascii="Calibri" w:hAnsi="Calibri" w:cs="Calibri"/>
        </w:rPr>
        <w:t xml:space="preserve">It entails researching the campaigns of Women of Color running for office (either in Colorado or nationally) to understand the unique challenges and opportunities they experience as political candidates in this year’s elections. </w:t>
      </w:r>
    </w:p>
    <w:p w14:paraId="18494F0C" w14:textId="77777777" w:rsidR="00330FE1" w:rsidRPr="007D35BA" w:rsidRDefault="00330FE1" w:rsidP="00AF3238">
      <w:pPr>
        <w:rPr>
          <w:rFonts w:ascii="Calibri" w:hAnsi="Calibri" w:cs="Calibri"/>
        </w:rPr>
      </w:pPr>
    </w:p>
    <w:p w14:paraId="3A8B9220" w14:textId="79C9D384" w:rsidR="00330FE1" w:rsidRPr="007D35BA" w:rsidRDefault="00330FE1" w:rsidP="00531F10">
      <w:pPr>
        <w:spacing w:after="160" w:line="278" w:lineRule="auto"/>
        <w:rPr>
          <w:rFonts w:ascii="Calibri" w:hAnsi="Calibri" w:cs="Calibri"/>
        </w:rPr>
      </w:pPr>
      <w:r w:rsidRPr="007D35BA">
        <w:rPr>
          <w:rFonts w:ascii="Calibri" w:hAnsi="Calibri" w:cs="Calibri"/>
        </w:rPr>
        <w:t xml:space="preserve">Students will work in small groups to develop research, collaborate on developing a presentation, and </w:t>
      </w:r>
      <w:r w:rsidR="00531F10" w:rsidRPr="007D35BA">
        <w:rPr>
          <w:rFonts w:ascii="Calibri" w:hAnsi="Calibri" w:cs="Calibri"/>
        </w:rPr>
        <w:t>present</w:t>
      </w:r>
      <w:r w:rsidRPr="007D35BA">
        <w:rPr>
          <w:rFonts w:ascii="Calibri" w:hAnsi="Calibri" w:cs="Calibri"/>
        </w:rPr>
        <w:t xml:space="preserve"> their findings to their peers. </w:t>
      </w:r>
      <w:r w:rsidR="00531F10" w:rsidRPr="007D35BA">
        <w:rPr>
          <w:rFonts w:ascii="Calibri" w:hAnsi="Calibri" w:cs="Calibri"/>
        </w:rPr>
        <w:t xml:space="preserve"> They will analyze the impact of identity on political campaigns and representation.  </w:t>
      </w:r>
      <w:r w:rsidRPr="007D35BA">
        <w:rPr>
          <w:rFonts w:ascii="Calibri" w:hAnsi="Calibri" w:cs="Calibri"/>
        </w:rPr>
        <w:t xml:space="preserve">The class will provide a peer evaluation for the group of their </w:t>
      </w:r>
      <w:r w:rsidR="00531F10" w:rsidRPr="007D35BA">
        <w:rPr>
          <w:rFonts w:ascii="Calibri" w:hAnsi="Calibri" w:cs="Calibri"/>
        </w:rPr>
        <w:t xml:space="preserve">work and presentation.  </w:t>
      </w:r>
    </w:p>
    <w:p w14:paraId="69B37270" w14:textId="2192BF55" w:rsidR="00AF3238" w:rsidRPr="007D35BA" w:rsidRDefault="00531F10" w:rsidP="00531F10">
      <w:pPr>
        <w:spacing w:after="160" w:line="278" w:lineRule="auto"/>
        <w:rPr>
          <w:rFonts w:ascii="Calibri" w:hAnsi="Calibri" w:cs="Calibri"/>
        </w:rPr>
      </w:pPr>
      <w:r w:rsidRPr="007D35BA">
        <w:rPr>
          <w:rFonts w:ascii="Calibri" w:hAnsi="Calibri" w:cs="Calibri"/>
          <w:b/>
          <w:bCs/>
          <w:color w:val="215E99" w:themeColor="text2" w:themeTint="BF"/>
        </w:rPr>
        <w:t>C</w:t>
      </w:r>
      <w:r w:rsidR="00AF3238" w:rsidRPr="007D35BA">
        <w:rPr>
          <w:rFonts w:ascii="Calibri" w:hAnsi="Calibri" w:cs="Calibri"/>
          <w:b/>
          <w:bCs/>
          <w:color w:val="215E99" w:themeColor="text2" w:themeTint="BF"/>
        </w:rPr>
        <w:t>andidate Selection</w:t>
      </w:r>
      <w:r w:rsidR="00AF3238" w:rsidRPr="007D35BA">
        <w:rPr>
          <w:rFonts w:ascii="Calibri" w:hAnsi="Calibri" w:cs="Calibri"/>
          <w:b/>
          <w:bCs/>
        </w:rPr>
        <w:t>:</w:t>
      </w:r>
      <w:r w:rsidR="00AF3238" w:rsidRPr="007D35BA">
        <w:rPr>
          <w:rFonts w:ascii="Calibri" w:hAnsi="Calibri" w:cs="Calibri"/>
        </w:rPr>
        <w:t xml:space="preserve"> </w:t>
      </w:r>
      <w:r w:rsidRPr="007D35BA">
        <w:rPr>
          <w:rFonts w:ascii="Calibri" w:hAnsi="Calibri" w:cs="Calibri"/>
        </w:rPr>
        <w:t xml:space="preserve"> E</w:t>
      </w:r>
      <w:r w:rsidR="00AF3238" w:rsidRPr="007D35BA">
        <w:rPr>
          <w:rFonts w:ascii="Calibri" w:hAnsi="Calibri" w:cs="Calibri"/>
        </w:rPr>
        <w:t xml:space="preserve">ach group select a contemporary woman of color who </w:t>
      </w:r>
      <w:r w:rsidRPr="007D35BA">
        <w:rPr>
          <w:rFonts w:ascii="Calibri" w:hAnsi="Calibri" w:cs="Calibri"/>
        </w:rPr>
        <w:t>is currently</w:t>
      </w:r>
      <w:r w:rsidR="00AF3238" w:rsidRPr="007D35BA">
        <w:rPr>
          <w:rFonts w:ascii="Calibri" w:hAnsi="Calibri" w:cs="Calibri"/>
        </w:rPr>
        <w:t xml:space="preserve"> run</w:t>
      </w:r>
      <w:r w:rsidRPr="007D35BA">
        <w:rPr>
          <w:rFonts w:ascii="Calibri" w:hAnsi="Calibri" w:cs="Calibri"/>
        </w:rPr>
        <w:t>ning</w:t>
      </w:r>
      <w:r w:rsidR="00AF3238" w:rsidRPr="007D35BA">
        <w:rPr>
          <w:rFonts w:ascii="Calibri" w:hAnsi="Calibri" w:cs="Calibri"/>
        </w:rPr>
        <w:t xml:space="preserve"> for elected office in the United States (e.g., </w:t>
      </w:r>
      <w:r w:rsidR="00561396" w:rsidRPr="007D35BA">
        <w:rPr>
          <w:rFonts w:ascii="Calibri" w:hAnsi="Calibri" w:cs="Calibri"/>
        </w:rPr>
        <w:t xml:space="preserve">Barbara Lee, </w:t>
      </w:r>
      <w:r w:rsidR="00AF3238" w:rsidRPr="007D35BA">
        <w:rPr>
          <w:rFonts w:ascii="Calibri" w:hAnsi="Calibri" w:cs="Calibri"/>
        </w:rPr>
        <w:t>holm, Carol Moseley Braun, Pramila Jayapal, Stacey Abrams).</w:t>
      </w:r>
    </w:p>
    <w:p w14:paraId="243A1DB0" w14:textId="77777777" w:rsidR="00AF3238" w:rsidRPr="007D35BA" w:rsidRDefault="00AF3238" w:rsidP="00AF3238">
      <w:pPr>
        <w:numPr>
          <w:ilvl w:val="0"/>
          <w:numId w:val="25"/>
        </w:numPr>
        <w:spacing w:after="160" w:line="278" w:lineRule="auto"/>
        <w:rPr>
          <w:rFonts w:ascii="Calibri" w:hAnsi="Calibri" w:cs="Calibri"/>
        </w:rPr>
      </w:pPr>
      <w:r w:rsidRPr="007D35BA">
        <w:rPr>
          <w:rFonts w:ascii="Calibri" w:hAnsi="Calibri" w:cs="Calibri"/>
          <w:b/>
          <w:bCs/>
          <w:color w:val="215E99" w:themeColor="text2" w:themeTint="BF"/>
        </w:rPr>
        <w:t>Research Components:</w:t>
      </w:r>
      <w:r w:rsidRPr="007D35BA">
        <w:rPr>
          <w:rFonts w:ascii="Calibri" w:hAnsi="Calibri" w:cs="Calibri"/>
          <w:color w:val="215E99" w:themeColor="text2" w:themeTint="BF"/>
        </w:rPr>
        <w:t xml:space="preserve"> </w:t>
      </w:r>
      <w:r w:rsidRPr="007D35BA">
        <w:rPr>
          <w:rFonts w:ascii="Calibri" w:hAnsi="Calibri" w:cs="Calibri"/>
        </w:rPr>
        <w:t>Groups will research the following:</w:t>
      </w:r>
    </w:p>
    <w:p w14:paraId="6491AB19" w14:textId="77777777" w:rsidR="00AF3238" w:rsidRPr="007D35BA" w:rsidRDefault="00AF3238" w:rsidP="00AF3238">
      <w:pPr>
        <w:numPr>
          <w:ilvl w:val="1"/>
          <w:numId w:val="25"/>
        </w:numPr>
        <w:spacing w:after="160" w:line="278" w:lineRule="auto"/>
        <w:rPr>
          <w:rFonts w:ascii="Calibri" w:hAnsi="Calibri" w:cs="Calibri"/>
        </w:rPr>
      </w:pPr>
      <w:r w:rsidRPr="007D35BA">
        <w:rPr>
          <w:rFonts w:ascii="Calibri" w:hAnsi="Calibri" w:cs="Calibri"/>
          <w:b/>
          <w:bCs/>
          <w:color w:val="215E99" w:themeColor="text2" w:themeTint="BF"/>
        </w:rPr>
        <w:t>Biography:</w:t>
      </w:r>
      <w:r w:rsidRPr="007D35BA">
        <w:rPr>
          <w:rFonts w:ascii="Calibri" w:hAnsi="Calibri" w:cs="Calibri"/>
          <w:color w:val="215E99" w:themeColor="text2" w:themeTint="BF"/>
        </w:rPr>
        <w:t xml:space="preserve"> </w:t>
      </w:r>
      <w:r w:rsidRPr="007D35BA">
        <w:rPr>
          <w:rFonts w:ascii="Calibri" w:hAnsi="Calibri" w:cs="Calibri"/>
        </w:rPr>
        <w:t>Early life, education, career before politics.</w:t>
      </w:r>
    </w:p>
    <w:p w14:paraId="435DC6D5" w14:textId="77777777" w:rsidR="00AF3238" w:rsidRPr="007D35BA" w:rsidRDefault="00AF3238" w:rsidP="00AF3238">
      <w:pPr>
        <w:numPr>
          <w:ilvl w:val="1"/>
          <w:numId w:val="25"/>
        </w:numPr>
        <w:spacing w:after="160" w:line="278" w:lineRule="auto"/>
        <w:rPr>
          <w:rFonts w:ascii="Calibri" w:hAnsi="Calibri" w:cs="Calibri"/>
        </w:rPr>
      </w:pPr>
      <w:r w:rsidRPr="007D35BA">
        <w:rPr>
          <w:rFonts w:ascii="Calibri" w:hAnsi="Calibri" w:cs="Calibri"/>
          <w:b/>
          <w:bCs/>
          <w:color w:val="215E99" w:themeColor="text2" w:themeTint="BF"/>
        </w:rPr>
        <w:t>Political Career:</w:t>
      </w:r>
      <w:r w:rsidRPr="007D35BA">
        <w:rPr>
          <w:rFonts w:ascii="Calibri" w:hAnsi="Calibri" w:cs="Calibri"/>
          <w:color w:val="215E99" w:themeColor="text2" w:themeTint="BF"/>
        </w:rPr>
        <w:t xml:space="preserve"> </w:t>
      </w:r>
      <w:r w:rsidRPr="007D35BA">
        <w:rPr>
          <w:rFonts w:ascii="Calibri" w:hAnsi="Calibri" w:cs="Calibri"/>
        </w:rPr>
        <w:t>Offices held, key legislation sponsored (if applicable).</w:t>
      </w:r>
    </w:p>
    <w:p w14:paraId="7FA1B0AB" w14:textId="77777777" w:rsidR="00AF3238" w:rsidRPr="007D35BA" w:rsidRDefault="00AF3238" w:rsidP="00AF3238">
      <w:pPr>
        <w:numPr>
          <w:ilvl w:val="1"/>
          <w:numId w:val="25"/>
        </w:numPr>
        <w:spacing w:after="160" w:line="278" w:lineRule="auto"/>
        <w:rPr>
          <w:rFonts w:ascii="Calibri" w:hAnsi="Calibri" w:cs="Calibri"/>
        </w:rPr>
      </w:pPr>
      <w:r w:rsidRPr="007D35BA">
        <w:rPr>
          <w:rFonts w:ascii="Calibri" w:hAnsi="Calibri" w:cs="Calibri"/>
          <w:b/>
          <w:bCs/>
          <w:color w:val="215E99" w:themeColor="text2" w:themeTint="BF"/>
        </w:rPr>
        <w:t>Campaigns:</w:t>
      </w:r>
      <w:r w:rsidRPr="007D35BA">
        <w:rPr>
          <w:rFonts w:ascii="Calibri" w:hAnsi="Calibri" w:cs="Calibri"/>
          <w:color w:val="215E99" w:themeColor="text2" w:themeTint="BF"/>
        </w:rPr>
        <w:t xml:space="preserve"> </w:t>
      </w:r>
      <w:r w:rsidRPr="007D35BA">
        <w:rPr>
          <w:rFonts w:ascii="Calibri" w:hAnsi="Calibri" w:cs="Calibri"/>
        </w:rPr>
        <w:t>Issues focused on, challenges faced, outcomes.</w:t>
      </w:r>
    </w:p>
    <w:p w14:paraId="79038169" w14:textId="77777777" w:rsidR="00AF3238" w:rsidRPr="007D35BA" w:rsidRDefault="00AF3238" w:rsidP="00AF3238">
      <w:pPr>
        <w:numPr>
          <w:ilvl w:val="1"/>
          <w:numId w:val="25"/>
        </w:numPr>
        <w:spacing w:after="160" w:line="278" w:lineRule="auto"/>
        <w:rPr>
          <w:rFonts w:ascii="Calibri" w:hAnsi="Calibri" w:cs="Calibri"/>
        </w:rPr>
      </w:pPr>
      <w:r w:rsidRPr="007D35BA">
        <w:rPr>
          <w:rFonts w:ascii="Calibri" w:hAnsi="Calibri" w:cs="Calibri"/>
          <w:b/>
          <w:bCs/>
          <w:color w:val="215E99" w:themeColor="text2" w:themeTint="BF"/>
        </w:rPr>
        <w:lastRenderedPageBreak/>
        <w:t>Impact:</w:t>
      </w:r>
      <w:r w:rsidRPr="007D35BA">
        <w:rPr>
          <w:rFonts w:ascii="Calibri" w:hAnsi="Calibri" w:cs="Calibri"/>
          <w:color w:val="215E99" w:themeColor="text2" w:themeTint="BF"/>
        </w:rPr>
        <w:t xml:space="preserve"> </w:t>
      </w:r>
      <w:r w:rsidRPr="007D35BA">
        <w:rPr>
          <w:rFonts w:ascii="Calibri" w:hAnsi="Calibri" w:cs="Calibri"/>
        </w:rPr>
        <w:t>Influence on representation, policy, and future generations of constituents.</w:t>
      </w:r>
    </w:p>
    <w:p w14:paraId="16888B90" w14:textId="150C2007" w:rsidR="00AF3238" w:rsidRPr="007D35BA" w:rsidRDefault="00AF3238" w:rsidP="00AF3238">
      <w:pPr>
        <w:numPr>
          <w:ilvl w:val="0"/>
          <w:numId w:val="25"/>
        </w:numPr>
        <w:spacing w:after="160" w:line="278" w:lineRule="auto"/>
        <w:rPr>
          <w:rFonts w:ascii="Calibri" w:hAnsi="Calibri" w:cs="Calibri"/>
        </w:rPr>
      </w:pPr>
      <w:r w:rsidRPr="007D35BA">
        <w:rPr>
          <w:rFonts w:ascii="Calibri" w:hAnsi="Calibri" w:cs="Calibri"/>
          <w:b/>
          <w:bCs/>
          <w:color w:val="215E99" w:themeColor="text2" w:themeTint="BF"/>
        </w:rPr>
        <w:t>Collaborative Research:</w:t>
      </w:r>
      <w:r w:rsidRPr="007D35BA">
        <w:rPr>
          <w:rFonts w:ascii="Calibri" w:hAnsi="Calibri" w:cs="Calibri"/>
          <w:color w:val="215E99" w:themeColor="text2" w:themeTint="BF"/>
        </w:rPr>
        <w:t xml:space="preserve"> </w:t>
      </w:r>
      <w:r w:rsidRPr="007D35BA">
        <w:rPr>
          <w:rFonts w:ascii="Calibri" w:hAnsi="Calibri" w:cs="Calibri"/>
        </w:rPr>
        <w:t>Encourage groups to divide research tasks, then teach each other their findings.</w:t>
      </w:r>
      <w:r w:rsidR="007A3C44" w:rsidRPr="007D35BA">
        <w:rPr>
          <w:rFonts w:ascii="Calibri" w:hAnsi="Calibri" w:cs="Calibri"/>
        </w:rPr>
        <w:t xml:space="preserve"> </w:t>
      </w:r>
    </w:p>
    <w:p w14:paraId="0F5ED4E1" w14:textId="7C55DA03" w:rsidR="00AF3238" w:rsidRPr="007D35BA" w:rsidRDefault="00AF3238" w:rsidP="00AF3238">
      <w:pPr>
        <w:numPr>
          <w:ilvl w:val="0"/>
          <w:numId w:val="25"/>
        </w:numPr>
        <w:spacing w:after="160" w:line="278" w:lineRule="auto"/>
        <w:rPr>
          <w:rFonts w:ascii="Calibri" w:hAnsi="Calibri" w:cs="Calibri"/>
          <w:color w:val="215E99" w:themeColor="text2" w:themeTint="BF"/>
        </w:rPr>
      </w:pPr>
      <w:r w:rsidRPr="007D35BA">
        <w:rPr>
          <w:rFonts w:ascii="Calibri" w:hAnsi="Calibri" w:cs="Calibri"/>
          <w:b/>
          <w:bCs/>
          <w:color w:val="215E99" w:themeColor="text2" w:themeTint="BF"/>
        </w:rPr>
        <w:t>Presentation Requirements</w:t>
      </w:r>
      <w:r w:rsidR="00EC0A7A" w:rsidRPr="007D35BA">
        <w:rPr>
          <w:rFonts w:ascii="Calibri" w:hAnsi="Calibri" w:cs="Calibri"/>
          <w:b/>
          <w:bCs/>
          <w:color w:val="215E99" w:themeColor="text2" w:themeTint="BF"/>
        </w:rPr>
        <w:t xml:space="preserve"> (</w:t>
      </w:r>
      <w:r w:rsidR="005C4831" w:rsidRPr="007D35BA">
        <w:rPr>
          <w:rFonts w:ascii="Calibri" w:hAnsi="Calibri" w:cs="Calibri"/>
          <w:b/>
          <w:bCs/>
          <w:color w:val="215E99" w:themeColor="text2" w:themeTint="BF"/>
        </w:rPr>
        <w:t>100</w:t>
      </w:r>
      <w:r w:rsidR="00EC0A7A" w:rsidRPr="007D35BA">
        <w:rPr>
          <w:rFonts w:ascii="Calibri" w:hAnsi="Calibri" w:cs="Calibri"/>
          <w:b/>
          <w:bCs/>
          <w:color w:val="215E99" w:themeColor="text2" w:themeTint="BF"/>
        </w:rPr>
        <w:t>pts)</w:t>
      </w:r>
      <w:r w:rsidRPr="007D35BA">
        <w:rPr>
          <w:rFonts w:ascii="Calibri" w:hAnsi="Calibri" w:cs="Calibri"/>
          <w:b/>
          <w:bCs/>
          <w:color w:val="215E99" w:themeColor="text2" w:themeTint="BF"/>
        </w:rPr>
        <w:t>:</w:t>
      </w:r>
    </w:p>
    <w:p w14:paraId="44196CBE" w14:textId="77777777" w:rsidR="00AF3238" w:rsidRPr="007D35BA" w:rsidRDefault="00AF3238" w:rsidP="00AF3238">
      <w:pPr>
        <w:numPr>
          <w:ilvl w:val="1"/>
          <w:numId w:val="25"/>
        </w:numPr>
        <w:spacing w:after="160" w:line="278" w:lineRule="auto"/>
        <w:rPr>
          <w:rFonts w:ascii="Calibri" w:hAnsi="Calibri" w:cs="Calibri"/>
        </w:rPr>
      </w:pPr>
      <w:r w:rsidRPr="007D35BA">
        <w:rPr>
          <w:rFonts w:ascii="Calibri" w:hAnsi="Calibri" w:cs="Calibri"/>
          <w:b/>
          <w:bCs/>
          <w:color w:val="215E99" w:themeColor="text2" w:themeTint="BF"/>
        </w:rPr>
        <w:t>Content:</w:t>
      </w:r>
      <w:r w:rsidRPr="007D35BA">
        <w:rPr>
          <w:rFonts w:ascii="Calibri" w:hAnsi="Calibri" w:cs="Calibri"/>
          <w:color w:val="215E99" w:themeColor="text2" w:themeTint="BF"/>
        </w:rPr>
        <w:t xml:space="preserve"> </w:t>
      </w:r>
      <w:r w:rsidRPr="007D35BA">
        <w:rPr>
          <w:rFonts w:ascii="Calibri" w:hAnsi="Calibri" w:cs="Calibri"/>
        </w:rPr>
        <w:t>Cover all research components, with visuals (images, charts, maps).</w:t>
      </w:r>
    </w:p>
    <w:p w14:paraId="1E6D86EC" w14:textId="77777777" w:rsidR="00AF3238" w:rsidRPr="007D35BA" w:rsidRDefault="00AF3238" w:rsidP="00AF3238">
      <w:pPr>
        <w:numPr>
          <w:ilvl w:val="1"/>
          <w:numId w:val="25"/>
        </w:numPr>
        <w:spacing w:after="160" w:line="278" w:lineRule="auto"/>
        <w:rPr>
          <w:rFonts w:ascii="Calibri" w:hAnsi="Calibri" w:cs="Calibri"/>
        </w:rPr>
      </w:pPr>
      <w:r w:rsidRPr="007D35BA">
        <w:rPr>
          <w:rFonts w:ascii="Calibri" w:hAnsi="Calibri" w:cs="Calibri"/>
          <w:b/>
          <w:bCs/>
          <w:color w:val="215E99" w:themeColor="text2" w:themeTint="BF"/>
        </w:rPr>
        <w:t>Length:</w:t>
      </w:r>
      <w:r w:rsidRPr="007D35BA">
        <w:rPr>
          <w:rFonts w:ascii="Calibri" w:hAnsi="Calibri" w:cs="Calibri"/>
          <w:color w:val="215E99" w:themeColor="text2" w:themeTint="BF"/>
        </w:rPr>
        <w:t xml:space="preserve"> </w:t>
      </w:r>
      <w:r w:rsidRPr="007D35BA">
        <w:rPr>
          <w:rFonts w:ascii="Calibri" w:hAnsi="Calibri" w:cs="Calibri"/>
        </w:rPr>
        <w:t>8-10 minutes.</w:t>
      </w:r>
    </w:p>
    <w:p w14:paraId="6ADDD3AA" w14:textId="77777777" w:rsidR="00AF3238" w:rsidRPr="007D35BA" w:rsidRDefault="00AF3238" w:rsidP="00AF3238">
      <w:pPr>
        <w:numPr>
          <w:ilvl w:val="1"/>
          <w:numId w:val="25"/>
        </w:numPr>
        <w:spacing w:after="160" w:line="278" w:lineRule="auto"/>
        <w:rPr>
          <w:rFonts w:ascii="Calibri" w:hAnsi="Calibri" w:cs="Calibri"/>
        </w:rPr>
      </w:pPr>
      <w:r w:rsidRPr="007D35BA">
        <w:rPr>
          <w:rFonts w:ascii="Calibri" w:hAnsi="Calibri" w:cs="Calibri"/>
          <w:b/>
          <w:bCs/>
          <w:color w:val="215E99" w:themeColor="text2" w:themeTint="BF"/>
        </w:rPr>
        <w:t>Delivery:</w:t>
      </w:r>
      <w:r w:rsidRPr="007D35BA">
        <w:rPr>
          <w:rFonts w:ascii="Calibri" w:hAnsi="Calibri" w:cs="Calibri"/>
          <w:color w:val="215E99" w:themeColor="text2" w:themeTint="BF"/>
        </w:rPr>
        <w:t xml:space="preserve"> </w:t>
      </w:r>
      <w:r w:rsidRPr="007D35BA">
        <w:rPr>
          <w:rFonts w:ascii="Calibri" w:hAnsi="Calibri" w:cs="Calibri"/>
        </w:rPr>
        <w:t>Practice clear, respectful presentation skills.</w:t>
      </w:r>
    </w:p>
    <w:p w14:paraId="5B0E08FB" w14:textId="56370A2B" w:rsidR="00AF3238" w:rsidRPr="007D35BA" w:rsidRDefault="00AF3238" w:rsidP="00AF3238">
      <w:pPr>
        <w:numPr>
          <w:ilvl w:val="0"/>
          <w:numId w:val="25"/>
        </w:numPr>
        <w:spacing w:after="160" w:line="278" w:lineRule="auto"/>
        <w:rPr>
          <w:rFonts w:ascii="Calibri" w:hAnsi="Calibri" w:cs="Calibri"/>
          <w:color w:val="215E99" w:themeColor="text2" w:themeTint="BF"/>
        </w:rPr>
      </w:pPr>
      <w:r w:rsidRPr="007D35BA">
        <w:rPr>
          <w:rFonts w:ascii="Calibri" w:hAnsi="Calibri" w:cs="Calibri"/>
          <w:b/>
          <w:bCs/>
          <w:color w:val="215E99" w:themeColor="text2" w:themeTint="BF"/>
        </w:rPr>
        <w:t>Reflection Component</w:t>
      </w:r>
      <w:r w:rsidR="005C4831" w:rsidRPr="007D35BA">
        <w:rPr>
          <w:rFonts w:ascii="Calibri" w:hAnsi="Calibri" w:cs="Calibri"/>
          <w:b/>
          <w:bCs/>
          <w:color w:val="215E99" w:themeColor="text2" w:themeTint="BF"/>
        </w:rPr>
        <w:t xml:space="preserve"> (50)</w:t>
      </w:r>
      <w:r w:rsidRPr="007D35BA">
        <w:rPr>
          <w:rFonts w:ascii="Calibri" w:hAnsi="Calibri" w:cs="Calibri"/>
          <w:b/>
          <w:bCs/>
          <w:color w:val="215E99" w:themeColor="text2" w:themeTint="BF"/>
        </w:rPr>
        <w:t>:</w:t>
      </w:r>
    </w:p>
    <w:p w14:paraId="447B7880" w14:textId="083A07E0" w:rsidR="00AF3238" w:rsidRPr="007D35BA" w:rsidRDefault="00AF3238" w:rsidP="00AF3238">
      <w:pPr>
        <w:numPr>
          <w:ilvl w:val="1"/>
          <w:numId w:val="25"/>
        </w:numPr>
        <w:spacing w:after="160" w:line="278" w:lineRule="auto"/>
        <w:rPr>
          <w:rFonts w:ascii="Calibri" w:hAnsi="Calibri" w:cs="Calibri"/>
        </w:rPr>
      </w:pPr>
      <w:r w:rsidRPr="007D35BA">
        <w:rPr>
          <w:rFonts w:ascii="Calibri" w:hAnsi="Calibri" w:cs="Calibri"/>
          <w:b/>
          <w:bCs/>
          <w:color w:val="215E99" w:themeColor="text2" w:themeTint="BF"/>
        </w:rPr>
        <w:t>Individual Reflection</w:t>
      </w:r>
      <w:r w:rsidRPr="007D35BA">
        <w:rPr>
          <w:rFonts w:ascii="Calibri" w:hAnsi="Calibri" w:cs="Calibri"/>
          <w:b/>
          <w:bCs/>
        </w:rPr>
        <w:t>:</w:t>
      </w:r>
      <w:r w:rsidRPr="007D35BA">
        <w:rPr>
          <w:rFonts w:ascii="Calibri" w:hAnsi="Calibri" w:cs="Calibri"/>
        </w:rPr>
        <w:t xml:space="preserve"> What did you learn from this assignment? How can you apply it?</w:t>
      </w:r>
      <w:r w:rsidR="00C9234F" w:rsidRPr="007D35BA">
        <w:rPr>
          <w:rFonts w:ascii="Calibri" w:hAnsi="Calibri" w:cs="Calibri"/>
        </w:rPr>
        <w:t xml:space="preserve"> (25)</w:t>
      </w:r>
    </w:p>
    <w:p w14:paraId="4FCA8EE1" w14:textId="30BE9162" w:rsidR="00AF3238" w:rsidRPr="007D35BA" w:rsidRDefault="00AF3238" w:rsidP="00AF3238">
      <w:pPr>
        <w:numPr>
          <w:ilvl w:val="1"/>
          <w:numId w:val="25"/>
        </w:numPr>
        <w:spacing w:after="160" w:line="278" w:lineRule="auto"/>
        <w:rPr>
          <w:rFonts w:ascii="Calibri" w:hAnsi="Calibri" w:cs="Calibri"/>
        </w:rPr>
      </w:pPr>
      <w:r w:rsidRPr="007D35BA">
        <w:rPr>
          <w:rFonts w:ascii="Calibri" w:hAnsi="Calibri" w:cs="Calibri"/>
          <w:b/>
          <w:bCs/>
          <w:color w:val="215E99" w:themeColor="text2" w:themeTint="BF"/>
        </w:rPr>
        <w:t>Peer Assessment:</w:t>
      </w:r>
      <w:r w:rsidRPr="007D35BA">
        <w:rPr>
          <w:rFonts w:ascii="Calibri" w:hAnsi="Calibri" w:cs="Calibri"/>
          <w:color w:val="215E99" w:themeColor="text2" w:themeTint="BF"/>
        </w:rPr>
        <w:t xml:space="preserve"> </w:t>
      </w:r>
      <w:r w:rsidRPr="007D35BA">
        <w:rPr>
          <w:rFonts w:ascii="Calibri" w:hAnsi="Calibri" w:cs="Calibri"/>
        </w:rPr>
        <w:t xml:space="preserve">Evaluate team members' contributions and </w:t>
      </w:r>
      <w:proofErr w:type="spellStart"/>
      <w:proofErr w:type="gramStart"/>
      <w:r w:rsidRPr="007D35BA">
        <w:rPr>
          <w:rFonts w:ascii="Calibri" w:hAnsi="Calibri" w:cs="Calibri"/>
        </w:rPr>
        <w:t>collaboration</w:t>
      </w:r>
      <w:r w:rsidR="00C9234F" w:rsidRPr="007D35BA">
        <w:rPr>
          <w:rFonts w:ascii="Calibri" w:hAnsi="Calibri" w:cs="Calibri"/>
        </w:rPr>
        <w:t>.</w:t>
      </w:r>
      <w:r w:rsidR="003E41F6" w:rsidRPr="007D35BA">
        <w:rPr>
          <w:rFonts w:ascii="Calibri" w:hAnsi="Calibri" w:cs="Calibri"/>
        </w:rPr>
        <w:t>Y</w:t>
      </w:r>
      <w:proofErr w:type="spellEnd"/>
      <w:proofErr w:type="gramEnd"/>
      <w:r w:rsidR="00C9234F" w:rsidRPr="007D35BA">
        <w:rPr>
          <w:rFonts w:ascii="Calibri" w:hAnsi="Calibri" w:cs="Calibri"/>
        </w:rPr>
        <w:t xml:space="preserve"> (25)</w:t>
      </w:r>
    </w:p>
    <w:p w14:paraId="71560872" w14:textId="06F8B325" w:rsidR="00BB0D0B" w:rsidRPr="007D35BA" w:rsidRDefault="00B02DBD" w:rsidP="009B09D0">
      <w:pPr>
        <w:spacing w:after="160" w:line="278" w:lineRule="auto"/>
        <w:rPr>
          <w:rFonts w:ascii="Calibri" w:hAnsi="Calibri" w:cs="Calibri"/>
        </w:rPr>
      </w:pPr>
      <w:hyperlink r:id="rId7" w:history="1">
        <w:r w:rsidRPr="007D35BA">
          <w:rPr>
            <w:rStyle w:val="Hyperlink"/>
            <w:rFonts w:ascii="Calibri" w:hAnsi="Calibri" w:cs="Calibri"/>
          </w:rPr>
          <w:t>https://cawpdata.rutgers.edu/women-elected-officials/race-ethnicity</w:t>
        </w:r>
      </w:hyperlink>
    </w:p>
    <w:p w14:paraId="1A6CC740" w14:textId="5FC95333" w:rsidR="00B02DBD" w:rsidRPr="007D35BA" w:rsidRDefault="00B02DBD" w:rsidP="009B09D0">
      <w:pPr>
        <w:spacing w:after="160" w:line="278" w:lineRule="auto"/>
        <w:rPr>
          <w:rFonts w:ascii="Calibri" w:hAnsi="Calibri" w:cs="Calibri"/>
        </w:rPr>
      </w:pPr>
      <w:hyperlink r:id="rId8" w:history="1">
        <w:r w:rsidRPr="007D35BA">
          <w:rPr>
            <w:rStyle w:val="Hyperlink"/>
            <w:rFonts w:ascii="Calibri" w:hAnsi="Calibri" w:cs="Calibri"/>
          </w:rPr>
          <w:t>https://emilyslist.org/</w:t>
        </w:r>
      </w:hyperlink>
      <w:r w:rsidRPr="007D35BA">
        <w:rPr>
          <w:rFonts w:ascii="Calibri" w:hAnsi="Calibri" w:cs="Calibri"/>
        </w:rPr>
        <w:t xml:space="preserve"> -- elect prochoice Democrat women</w:t>
      </w:r>
    </w:p>
    <w:p w14:paraId="421547C0" w14:textId="0FD7D4A2" w:rsidR="00B02DBD" w:rsidRPr="007D35BA" w:rsidRDefault="00E946BA" w:rsidP="009B09D0">
      <w:pPr>
        <w:spacing w:after="160" w:line="278" w:lineRule="auto"/>
        <w:rPr>
          <w:rFonts w:ascii="Calibri" w:hAnsi="Calibri" w:cs="Calibri"/>
        </w:rPr>
      </w:pPr>
      <w:hyperlink r:id="rId9" w:history="1">
        <w:r w:rsidRPr="007D35BA">
          <w:rPr>
            <w:rStyle w:val="Hyperlink"/>
            <w:rFonts w:ascii="Calibri" w:hAnsi="Calibri" w:cs="Calibri"/>
          </w:rPr>
          <w:t>https://cawp.rutgers.edu/black-women-elective-office</w:t>
        </w:r>
      </w:hyperlink>
    </w:p>
    <w:p w14:paraId="56EBF145" w14:textId="32643A51" w:rsidR="00E946BA" w:rsidRPr="007D35BA" w:rsidRDefault="00D027F3" w:rsidP="009B09D0">
      <w:pPr>
        <w:spacing w:after="160" w:line="278" w:lineRule="auto"/>
        <w:rPr>
          <w:rFonts w:ascii="Calibri" w:hAnsi="Calibri" w:cs="Calibri"/>
        </w:rPr>
      </w:pPr>
      <w:hyperlink r:id="rId10" w:history="1">
        <w:r w:rsidRPr="007D35BA">
          <w:rPr>
            <w:rStyle w:val="Hyperlink"/>
            <w:rFonts w:ascii="Calibri" w:hAnsi="Calibri" w:cs="Calibri"/>
          </w:rPr>
          <w:t>https://emilyslist.org/donate/all-candidates-2024/</w:t>
        </w:r>
      </w:hyperlink>
    </w:p>
    <w:p w14:paraId="548F5B2D" w14:textId="53FDD722" w:rsidR="007048EF" w:rsidRPr="007D35BA" w:rsidRDefault="007048EF" w:rsidP="009B09D0">
      <w:pPr>
        <w:spacing w:after="160" w:line="278" w:lineRule="auto"/>
        <w:rPr>
          <w:rFonts w:ascii="Calibri" w:hAnsi="Calibri" w:cs="Calibri"/>
        </w:rPr>
      </w:pPr>
      <w:hyperlink r:id="rId11" w:history="1">
        <w:r w:rsidRPr="007D35BA">
          <w:rPr>
            <w:rStyle w:val="Hyperlink"/>
            <w:rFonts w:ascii="Calibri" w:hAnsi="Calibri" w:cs="Calibri"/>
          </w:rPr>
          <w:t>https://cbwpa.org/about-us/</w:t>
        </w:r>
      </w:hyperlink>
    </w:p>
    <w:p w14:paraId="781A8E48" w14:textId="6E3B7138" w:rsidR="006D0335" w:rsidRPr="007D35BA" w:rsidRDefault="002C38A5" w:rsidP="006D0335">
      <w:pPr>
        <w:widowControl w:val="0"/>
        <w:autoSpaceDE w:val="0"/>
        <w:autoSpaceDN w:val="0"/>
        <w:adjustRightInd w:val="0"/>
        <w:ind w:right="-720"/>
        <w:jc w:val="both"/>
        <w:rPr>
          <w:rFonts w:ascii="Calibri" w:hAnsi="Calibri" w:cs="Calibri"/>
        </w:rPr>
      </w:pPr>
      <w:r w:rsidRPr="007D35BA">
        <w:rPr>
          <w:rFonts w:ascii="Calibri" w:hAnsi="Calibri" w:cs="Calibri"/>
          <w:b/>
          <w:color w:val="0B769F" w:themeColor="accent4" w:themeShade="BF"/>
        </w:rPr>
        <w:t xml:space="preserve">Final Project </w:t>
      </w:r>
      <w:r w:rsidRPr="007D35BA">
        <w:rPr>
          <w:rFonts w:ascii="Calibri" w:hAnsi="Calibri" w:cs="Calibri"/>
        </w:rPr>
        <w:t xml:space="preserve">(100 pts): </w:t>
      </w:r>
      <w:r w:rsidR="006D0335" w:rsidRPr="007D35BA">
        <w:rPr>
          <w:rFonts w:ascii="Calibri" w:hAnsi="Calibri" w:cs="Calibri"/>
        </w:rPr>
        <w:t xml:space="preserve">The final project involves demonstrating your course learnings about racialized womanhood and sexuality by drawing on your semester’s work.  You can use the information from your </w:t>
      </w:r>
      <w:r w:rsidR="0052305F" w:rsidRPr="007D35BA">
        <w:rPr>
          <w:rFonts w:ascii="Calibri" w:hAnsi="Calibri" w:cs="Calibri"/>
        </w:rPr>
        <w:t xml:space="preserve">Talking Points assignment, </w:t>
      </w:r>
      <w:r w:rsidR="006D0335" w:rsidRPr="007D35BA">
        <w:rPr>
          <w:rFonts w:ascii="Calibri" w:hAnsi="Calibri" w:cs="Calibri"/>
        </w:rPr>
        <w:t>the various media we watched, and any course readings to demonstrate your mastery of knowledge about racialized womanhood and/or sexuality in the United States.  The idea here is to synthesize what you have learned about what it means to be a Woman of Color today into a project of your choosing using one of the following formats for your final project:</w:t>
      </w:r>
    </w:p>
    <w:p w14:paraId="2DD169BA" w14:textId="77777777" w:rsidR="006D0335" w:rsidRPr="007D35BA" w:rsidRDefault="006D0335" w:rsidP="006D0335">
      <w:pPr>
        <w:widowControl w:val="0"/>
        <w:autoSpaceDE w:val="0"/>
        <w:autoSpaceDN w:val="0"/>
        <w:adjustRightInd w:val="0"/>
        <w:ind w:right="-720"/>
        <w:jc w:val="both"/>
        <w:rPr>
          <w:rFonts w:ascii="Calibri" w:hAnsi="Calibri" w:cs="Calibri"/>
          <w:b/>
          <w:bCs/>
          <w:color w:val="9933FF"/>
        </w:rPr>
      </w:pPr>
    </w:p>
    <w:p w14:paraId="55D1CAED" w14:textId="77777777" w:rsidR="006D0335" w:rsidRPr="007D35BA" w:rsidRDefault="006D0335" w:rsidP="006D0335">
      <w:pPr>
        <w:pStyle w:val="ListParagraph"/>
        <w:widowControl w:val="0"/>
        <w:numPr>
          <w:ilvl w:val="0"/>
          <w:numId w:val="23"/>
        </w:numPr>
        <w:autoSpaceDE w:val="0"/>
        <w:autoSpaceDN w:val="0"/>
        <w:adjustRightInd w:val="0"/>
        <w:ind w:right="-720"/>
        <w:jc w:val="both"/>
        <w:rPr>
          <w:rFonts w:ascii="Calibri" w:hAnsi="Calibri" w:cs="Calibri"/>
        </w:rPr>
      </w:pPr>
      <w:r w:rsidRPr="007D35BA">
        <w:rPr>
          <w:rFonts w:ascii="Calibri" w:hAnsi="Calibri" w:cs="Calibri"/>
          <w:b/>
          <w:bCs/>
          <w:color w:val="9933FF"/>
        </w:rPr>
        <w:t xml:space="preserve">Instagram Project: </w:t>
      </w:r>
      <w:r w:rsidRPr="007D35BA">
        <w:rPr>
          <w:rFonts w:ascii="Calibri" w:hAnsi="Calibri" w:cs="Calibri"/>
        </w:rPr>
        <w:t xml:space="preserve">For this assignment, you will create and curate an Instagram account that utilizes the creative commons and/or your own photos, memes, gifs, videos, reposts, etc. related to women of color. </w:t>
      </w:r>
    </w:p>
    <w:p w14:paraId="6C62D570" w14:textId="77777777" w:rsidR="006D0335" w:rsidRPr="007D35BA" w:rsidRDefault="006D0335" w:rsidP="006D0335">
      <w:pPr>
        <w:pStyle w:val="ListParagraph"/>
        <w:widowControl w:val="0"/>
        <w:numPr>
          <w:ilvl w:val="0"/>
          <w:numId w:val="23"/>
        </w:numPr>
        <w:autoSpaceDE w:val="0"/>
        <w:autoSpaceDN w:val="0"/>
        <w:adjustRightInd w:val="0"/>
        <w:ind w:right="-720"/>
        <w:jc w:val="both"/>
        <w:rPr>
          <w:rFonts w:ascii="Calibri" w:hAnsi="Calibri" w:cs="Calibri"/>
        </w:rPr>
      </w:pPr>
      <w:r w:rsidRPr="007D35BA">
        <w:rPr>
          <w:rFonts w:ascii="Calibri" w:hAnsi="Calibri" w:cs="Calibri"/>
          <w:b/>
          <w:bCs/>
          <w:color w:val="E97132" w:themeColor="accent2"/>
        </w:rPr>
        <w:t>Creative Project</w:t>
      </w:r>
      <w:r w:rsidRPr="007D35BA">
        <w:rPr>
          <w:rFonts w:ascii="Calibri" w:hAnsi="Calibri" w:cs="Calibri"/>
        </w:rPr>
        <w:t xml:space="preserve">: This project uses art and/or creative interpretations to present your learning about Women of Color as you have experienced it through course readings, our class discussions and activities, any media we’ve used, and anything else you can find to </w:t>
      </w:r>
      <w:r w:rsidRPr="007D35BA">
        <w:rPr>
          <w:rFonts w:ascii="Calibri" w:hAnsi="Calibri" w:cs="Calibri"/>
        </w:rPr>
        <w:lastRenderedPageBreak/>
        <w:t xml:space="preserve">help you express your perspective.  </w:t>
      </w:r>
    </w:p>
    <w:p w14:paraId="26A326BF" w14:textId="77777777" w:rsidR="006D0335" w:rsidRPr="007D35BA" w:rsidRDefault="006D0335" w:rsidP="006D0335">
      <w:pPr>
        <w:pStyle w:val="ListParagraph"/>
        <w:widowControl w:val="0"/>
        <w:numPr>
          <w:ilvl w:val="0"/>
          <w:numId w:val="23"/>
        </w:numPr>
        <w:autoSpaceDE w:val="0"/>
        <w:autoSpaceDN w:val="0"/>
        <w:adjustRightInd w:val="0"/>
        <w:ind w:right="-720"/>
        <w:jc w:val="both"/>
        <w:rPr>
          <w:rFonts w:ascii="Calibri" w:hAnsi="Calibri" w:cs="Calibri"/>
        </w:rPr>
      </w:pPr>
      <w:r w:rsidRPr="007D35BA">
        <w:rPr>
          <w:rFonts w:ascii="Calibri" w:hAnsi="Calibri" w:cs="Calibri"/>
          <w:b/>
          <w:bCs/>
          <w:color w:val="3A7C22" w:themeColor="accent6" w:themeShade="BF"/>
        </w:rPr>
        <w:t>Personal Reflection Project</w:t>
      </w:r>
      <w:r w:rsidRPr="007D35BA">
        <w:rPr>
          <w:rFonts w:ascii="Calibri" w:hAnsi="Calibri" w:cs="Calibri"/>
        </w:rPr>
        <w:t xml:space="preserve">: This project will provide an analysis of how to understand racialized womanhood in contemporary US society. It allows you to collage a personal reflection about your growth regarding the course subject using your learnings from the class using Padlet. It asks you to synthesize and connect key concepts, readings, discussions, and lived examples of how you now understand the lives of Women of Color along with racialized womanhood and sexuality.  </w:t>
      </w:r>
    </w:p>
    <w:p w14:paraId="3FAFBECD" w14:textId="6A8A8251" w:rsidR="002C38A5" w:rsidRPr="007D35BA" w:rsidRDefault="002C38A5" w:rsidP="002C38A5">
      <w:pPr>
        <w:widowControl w:val="0"/>
        <w:autoSpaceDE w:val="0"/>
        <w:autoSpaceDN w:val="0"/>
        <w:adjustRightInd w:val="0"/>
        <w:spacing w:before="240"/>
        <w:ind w:right="-720"/>
        <w:jc w:val="both"/>
        <w:rPr>
          <w:rFonts w:ascii="Calibri" w:hAnsi="Calibri" w:cs="Calibri"/>
        </w:rPr>
      </w:pPr>
      <w:r w:rsidRPr="007D35BA">
        <w:rPr>
          <w:rFonts w:ascii="Calibri" w:hAnsi="Calibri" w:cs="Calibri"/>
          <w:b/>
          <w:color w:val="0B769F" w:themeColor="accent4" w:themeShade="BF"/>
        </w:rPr>
        <w:t>Extra</w:t>
      </w:r>
      <w:r w:rsidRPr="007D35BA">
        <w:rPr>
          <w:rFonts w:ascii="Calibri" w:hAnsi="Calibri" w:cs="Calibri"/>
          <w:b/>
          <w:color w:val="9900CC"/>
        </w:rPr>
        <w:t xml:space="preserve"> </w:t>
      </w:r>
      <w:r w:rsidRPr="007D35BA">
        <w:rPr>
          <w:rFonts w:ascii="Calibri" w:hAnsi="Calibri" w:cs="Calibri"/>
        </w:rPr>
        <w:t>(25): You can help boost your grade by going to lectures, dialogues, and other academic</w:t>
      </w:r>
      <w:r w:rsidR="000F4365" w:rsidRPr="007D35BA">
        <w:rPr>
          <w:rFonts w:ascii="Calibri" w:hAnsi="Calibri" w:cs="Calibri"/>
        </w:rPr>
        <w:t>,</w:t>
      </w:r>
      <w:r w:rsidRPr="007D35BA">
        <w:rPr>
          <w:rFonts w:ascii="Calibri" w:hAnsi="Calibri" w:cs="Calibri"/>
        </w:rPr>
        <w:t xml:space="preserve"> intellectual</w:t>
      </w:r>
      <w:r w:rsidR="000F4365" w:rsidRPr="007D35BA">
        <w:rPr>
          <w:rFonts w:ascii="Calibri" w:hAnsi="Calibri" w:cs="Calibri"/>
        </w:rPr>
        <w:t>, or activist</w:t>
      </w:r>
      <w:r w:rsidRPr="007D35BA">
        <w:rPr>
          <w:rFonts w:ascii="Calibri" w:hAnsi="Calibri" w:cs="Calibri"/>
        </w:rPr>
        <w:t xml:space="preserve"> events where you can apply a racialized gender and/or </w:t>
      </w:r>
      <w:r w:rsidR="000F4365" w:rsidRPr="007D35BA">
        <w:rPr>
          <w:rFonts w:ascii="Calibri" w:hAnsi="Calibri" w:cs="Calibri"/>
        </w:rPr>
        <w:t xml:space="preserve">racialized sexuality </w:t>
      </w:r>
      <w:r w:rsidRPr="007D35BA">
        <w:rPr>
          <w:rFonts w:ascii="Calibri" w:hAnsi="Calibri" w:cs="Calibri"/>
        </w:rPr>
        <w:t>lens to issues concerning women</w:t>
      </w:r>
      <w:r w:rsidR="000F4365" w:rsidRPr="007D35BA">
        <w:rPr>
          <w:rFonts w:ascii="Calibri" w:hAnsi="Calibri" w:cs="Calibri"/>
        </w:rPr>
        <w:t>, nonbinary, gender variant</w:t>
      </w:r>
      <w:r w:rsidRPr="007D35BA">
        <w:rPr>
          <w:rFonts w:ascii="Calibri" w:hAnsi="Calibri" w:cs="Calibri"/>
        </w:rPr>
        <w:t xml:space="preserve"> </w:t>
      </w:r>
      <w:r w:rsidR="000F4365" w:rsidRPr="007D35BA">
        <w:rPr>
          <w:rFonts w:ascii="Calibri" w:hAnsi="Calibri" w:cs="Calibri"/>
        </w:rPr>
        <w:t>issues</w:t>
      </w:r>
      <w:r w:rsidRPr="007D35BA">
        <w:rPr>
          <w:rFonts w:ascii="Calibri" w:hAnsi="Calibri" w:cs="Calibri"/>
        </w:rPr>
        <w:t xml:space="preserve"> today. There are several events happening on campus throughout the semester you can go to and write a thought </w:t>
      </w:r>
      <w:proofErr w:type="gramStart"/>
      <w:r w:rsidRPr="007D35BA">
        <w:rPr>
          <w:rFonts w:ascii="Calibri" w:hAnsi="Calibri" w:cs="Calibri"/>
        </w:rPr>
        <w:t>memo for</w:t>
      </w:r>
      <w:proofErr w:type="gramEnd"/>
      <w:r w:rsidRPr="007D35BA">
        <w:rPr>
          <w:rFonts w:ascii="Calibri" w:hAnsi="Calibri" w:cs="Calibri"/>
        </w:rPr>
        <w:t xml:space="preserve"> to gain extra credit.  There are events happening in our community and in the country.  </w:t>
      </w:r>
      <w:proofErr w:type="gramStart"/>
      <w:r w:rsidRPr="007D35BA">
        <w:rPr>
          <w:rFonts w:ascii="Calibri" w:hAnsi="Calibri" w:cs="Calibri"/>
        </w:rPr>
        <w:t>All of</w:t>
      </w:r>
      <w:proofErr w:type="gramEnd"/>
      <w:r w:rsidRPr="007D35BA">
        <w:rPr>
          <w:rFonts w:ascii="Calibri" w:hAnsi="Calibri" w:cs="Calibri"/>
        </w:rPr>
        <w:t xml:space="preserve"> these events can be used to supplement your grade. You can write up to five (5) memos for 5 points each. Some of these events include: </w:t>
      </w:r>
    </w:p>
    <w:p w14:paraId="543799BC" w14:textId="77777777" w:rsidR="002C38A5" w:rsidRPr="007D35BA" w:rsidRDefault="002C38A5" w:rsidP="002C38A5">
      <w:pPr>
        <w:pStyle w:val="NoSpacing"/>
        <w:ind w:left="720"/>
        <w:rPr>
          <w:rFonts w:ascii="Calibri" w:hAnsi="Calibri" w:cs="Calibri"/>
        </w:rPr>
      </w:pPr>
      <w:r w:rsidRPr="007D35BA">
        <w:rPr>
          <w:rFonts w:ascii="Calibri" w:hAnsi="Calibri" w:cs="Calibri"/>
        </w:rPr>
        <w:t>Diversity Symposium</w:t>
      </w:r>
    </w:p>
    <w:p w14:paraId="7411A446" w14:textId="77777777" w:rsidR="002C38A5" w:rsidRPr="007D35BA" w:rsidRDefault="002C38A5" w:rsidP="002C38A5">
      <w:pPr>
        <w:pStyle w:val="NoSpacing"/>
        <w:ind w:left="720"/>
        <w:rPr>
          <w:rFonts w:ascii="Calibri" w:hAnsi="Calibri" w:cs="Calibri"/>
        </w:rPr>
      </w:pPr>
      <w:r w:rsidRPr="007D35BA">
        <w:rPr>
          <w:rFonts w:ascii="Calibri" w:hAnsi="Calibri" w:cs="Calibri"/>
        </w:rPr>
        <w:t>Ethnic Studies Distinguished Lecture Series</w:t>
      </w:r>
    </w:p>
    <w:p w14:paraId="63D80F9B" w14:textId="77777777" w:rsidR="002C38A5" w:rsidRPr="007D35BA" w:rsidRDefault="002C38A5" w:rsidP="002C38A5">
      <w:pPr>
        <w:pStyle w:val="NoSpacing"/>
        <w:ind w:left="720"/>
        <w:rPr>
          <w:rFonts w:ascii="Calibri" w:hAnsi="Calibri" w:cs="Calibri"/>
        </w:rPr>
      </w:pPr>
      <w:r w:rsidRPr="007D35BA">
        <w:rPr>
          <w:rFonts w:ascii="Calibri" w:hAnsi="Calibri" w:cs="Calibri"/>
        </w:rPr>
        <w:t>Graduate Student Showcase</w:t>
      </w:r>
    </w:p>
    <w:p w14:paraId="72DBA903" w14:textId="77777777" w:rsidR="002C38A5" w:rsidRPr="007D35BA" w:rsidRDefault="002C38A5" w:rsidP="002C38A5">
      <w:pPr>
        <w:pStyle w:val="NoSpacing"/>
        <w:ind w:left="720"/>
        <w:rPr>
          <w:rFonts w:ascii="Calibri" w:hAnsi="Calibri" w:cs="Calibri"/>
        </w:rPr>
      </w:pPr>
      <w:r w:rsidRPr="007D35BA">
        <w:rPr>
          <w:rFonts w:ascii="Calibri" w:hAnsi="Calibri" w:cs="Calibri"/>
        </w:rPr>
        <w:t>B/AACK Real Talk</w:t>
      </w:r>
    </w:p>
    <w:p w14:paraId="6FEFD405" w14:textId="4BEA6BBF" w:rsidR="002C38A5" w:rsidRPr="007D35BA" w:rsidRDefault="000F4365" w:rsidP="000F4365">
      <w:pPr>
        <w:pStyle w:val="NoSpacing"/>
        <w:rPr>
          <w:rFonts w:ascii="Calibri" w:hAnsi="Calibri" w:cs="Calibri"/>
        </w:rPr>
      </w:pPr>
      <w:r w:rsidRPr="007D35BA">
        <w:rPr>
          <w:rFonts w:ascii="Calibri" w:hAnsi="Calibri" w:cs="Calibri"/>
        </w:rPr>
        <w:tab/>
        <w:t>APAC Chai to Understand</w:t>
      </w:r>
    </w:p>
    <w:p w14:paraId="24CCFC5A" w14:textId="389FF720" w:rsidR="000F4365" w:rsidRPr="007D35BA" w:rsidRDefault="000F4365" w:rsidP="000F4365">
      <w:pPr>
        <w:pStyle w:val="NoSpacing"/>
        <w:rPr>
          <w:rFonts w:ascii="Calibri" w:hAnsi="Calibri" w:cs="Calibri"/>
        </w:rPr>
      </w:pPr>
      <w:r w:rsidRPr="007D35BA">
        <w:rPr>
          <w:rFonts w:ascii="Calibri" w:hAnsi="Calibri" w:cs="Calibri"/>
        </w:rPr>
        <w:tab/>
        <w:t>RAM events</w:t>
      </w:r>
    </w:p>
    <w:p w14:paraId="65036857" w14:textId="6F3F1460" w:rsidR="00523CC6" w:rsidRPr="007D35BA" w:rsidRDefault="00523CC6" w:rsidP="000F4365">
      <w:pPr>
        <w:pStyle w:val="NoSpacing"/>
        <w:rPr>
          <w:rFonts w:ascii="Calibri" w:hAnsi="Calibri" w:cs="Calibri"/>
        </w:rPr>
      </w:pPr>
      <w:r w:rsidRPr="007D35BA">
        <w:rPr>
          <w:rFonts w:ascii="Calibri" w:hAnsi="Calibri" w:cs="Calibri"/>
        </w:rPr>
        <w:tab/>
        <w:t>Other events</w:t>
      </w:r>
    </w:p>
    <w:p w14:paraId="5EA5AE70" w14:textId="77777777" w:rsidR="002C38A5" w:rsidRPr="007D35BA" w:rsidRDefault="002C38A5" w:rsidP="002C38A5">
      <w:pPr>
        <w:pStyle w:val="NoSpacing"/>
        <w:rPr>
          <w:rFonts w:ascii="Calibri" w:hAnsi="Calibri" w:cs="Calibri"/>
        </w:rPr>
      </w:pPr>
      <w:r w:rsidRPr="007D35BA">
        <w:rPr>
          <w:rFonts w:ascii="Calibri" w:hAnsi="Calibri" w:cs="Calibri"/>
        </w:rPr>
        <w:t xml:space="preserve">Please note that these are suggestions and that you can use your majors, clubs, and </w:t>
      </w:r>
      <w:proofErr w:type="gramStart"/>
      <w:r w:rsidRPr="007D35BA">
        <w:rPr>
          <w:rFonts w:ascii="Calibri" w:hAnsi="Calibri" w:cs="Calibri"/>
        </w:rPr>
        <w:t>work spaces</w:t>
      </w:r>
      <w:proofErr w:type="gramEnd"/>
      <w:r w:rsidRPr="007D35BA">
        <w:rPr>
          <w:rFonts w:ascii="Calibri" w:hAnsi="Calibri" w:cs="Calibri"/>
        </w:rPr>
        <w:t>, and any other public forums where gender, sexuality, and queerness are engaged intellectually but requires approval by instructor.</w:t>
      </w:r>
    </w:p>
    <w:p w14:paraId="1521EAD0"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center"/>
        <w:rPr>
          <w:rFonts w:ascii="Calibri" w:hAnsi="Calibri" w:cs="Calibri"/>
          <w:b/>
          <w:bCs/>
          <w:color w:val="0B769F" w:themeColor="accent4" w:themeShade="BF"/>
          <w:sz w:val="36"/>
          <w:szCs w:val="36"/>
        </w:rPr>
      </w:pPr>
    </w:p>
    <w:p w14:paraId="5139E529"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center"/>
        <w:rPr>
          <w:rFonts w:ascii="Calibri" w:hAnsi="Calibri" w:cs="Calibri"/>
          <w:b/>
          <w:bCs/>
          <w:color w:val="0B769F" w:themeColor="accent4" w:themeShade="BF"/>
          <w:sz w:val="36"/>
          <w:szCs w:val="36"/>
        </w:rPr>
      </w:pPr>
      <w:r w:rsidRPr="007D35BA">
        <w:rPr>
          <w:rFonts w:ascii="Calibri" w:hAnsi="Calibri" w:cs="Calibri"/>
          <w:b/>
          <w:bCs/>
          <w:color w:val="0B769F" w:themeColor="accent4" w:themeShade="BF"/>
          <w:sz w:val="36"/>
          <w:szCs w:val="36"/>
        </w:rPr>
        <w:t>CSU Land Acknowledgment</w:t>
      </w:r>
    </w:p>
    <w:p w14:paraId="35192731"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rPr>
          <w:rFonts w:ascii="Calibri" w:hAnsi="Calibri" w:cs="Calibri"/>
          <w:b/>
          <w:bCs/>
          <w:color w:val="CC00FF"/>
        </w:rPr>
      </w:pPr>
    </w:p>
    <w:p w14:paraId="21015FB7"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rPr>
          <w:rFonts w:ascii="Calibri" w:hAnsi="Calibri" w:cs="Calibri"/>
          <w:b/>
          <w:bCs/>
          <w:color w:val="0B769F" w:themeColor="accent4" w:themeShade="BF"/>
          <w:sz w:val="36"/>
          <w:szCs w:val="36"/>
        </w:rPr>
      </w:pPr>
      <w:r w:rsidRPr="007D35BA">
        <w:rPr>
          <w:rFonts w:ascii="Calibri" w:hAnsi="Calibri" w:cs="Calibri"/>
          <w:b/>
          <w:bCs/>
          <w:color w:val="0B769F" w:themeColor="accent4" w:themeShade="BF"/>
          <w:sz w:val="27"/>
          <w:szCs w:val="27"/>
        </w:rPr>
        <w:t>What is the land acknowledgment statement?</w:t>
      </w:r>
    </w:p>
    <w:p w14:paraId="4CC1ABF2"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rPr>
        <w:t xml:space="preserve">CSU’s land acknowledgment is a statement crafted by a variety of Indigenous faculty and staff, as well as other officials at CSU. The statement recognizes the long history of Native peoples and nations that lived and stewarded the land where the university now resides. The land acknowledgment statement also maintains the connection Native people and nations still have to this land.  See the following statement for more details: </w:t>
      </w:r>
      <w:hyperlink r:id="rId12" w:history="1">
        <w:r w:rsidRPr="007D35BA">
          <w:rPr>
            <w:rStyle w:val="Hyperlink"/>
            <w:rFonts w:ascii="Calibri" w:hAnsi="Calibri" w:cs="Calibri"/>
          </w:rPr>
          <w:t>https://source.colostate.edu/video-website-add-new-dimension-to-csus-land-acknowledgment/</w:t>
        </w:r>
      </w:hyperlink>
    </w:p>
    <w:p w14:paraId="3CEE5328" w14:textId="77777777" w:rsidR="002C38A5" w:rsidRPr="007D35BA" w:rsidRDefault="002C38A5" w:rsidP="002C38A5">
      <w:pPr>
        <w:spacing w:before="100" w:beforeAutospacing="1" w:after="100" w:afterAutospacing="1"/>
        <w:ind w:left="720" w:right="720"/>
        <w:jc w:val="both"/>
        <w:rPr>
          <w:rFonts w:ascii="Calibri" w:hAnsi="Calibri" w:cs="Calibri"/>
        </w:rPr>
      </w:pPr>
      <w:r w:rsidRPr="007D35BA">
        <w:rPr>
          <w:rFonts w:ascii="Calibri" w:hAnsi="Calibri" w:cs="Calibri"/>
          <w:i/>
          <w:iCs/>
        </w:rPr>
        <w:t xml:space="preserve">Colorado State University acknowledges, with respect, that the land we are on today is the traditional and ancestral homelands of the Arapaho, Cheyenne, and Ute Nations and peoples. This was also a site of trade, gathering, and healing for numerous other Native tribes. We recognize the Indigenous peoples as original stewards of this land and all the relatives within it. As these words of acknowledgment are spoken and heard, the </w:t>
      </w:r>
      <w:r w:rsidRPr="007D35BA">
        <w:rPr>
          <w:rFonts w:ascii="Calibri" w:hAnsi="Calibri" w:cs="Calibri"/>
          <w:i/>
          <w:iCs/>
        </w:rPr>
        <w:lastRenderedPageBreak/>
        <w:t>ties Nations have to their traditional homelands are renewed and reaffirmed.</w:t>
      </w:r>
    </w:p>
    <w:p w14:paraId="1DF9031E" w14:textId="77777777" w:rsidR="002C38A5" w:rsidRPr="007D35BA" w:rsidRDefault="002C38A5" w:rsidP="002C38A5">
      <w:pPr>
        <w:spacing w:before="100" w:beforeAutospacing="1" w:after="100" w:afterAutospacing="1"/>
        <w:ind w:left="720" w:right="720"/>
        <w:jc w:val="both"/>
        <w:rPr>
          <w:rFonts w:ascii="Calibri" w:hAnsi="Calibri" w:cs="Calibri"/>
          <w:i/>
          <w:iCs/>
        </w:rPr>
      </w:pPr>
      <w:r w:rsidRPr="007D35BA">
        <w:rPr>
          <w:rFonts w:ascii="Calibri" w:hAnsi="Calibri" w:cs="Calibri"/>
          <w:i/>
          <w:iCs/>
        </w:rPr>
        <w:t xml:space="preserve">CSU is founded as a land-grant institution, and we accept that our mission must encompass access to education and inclusion. And, significantly, that our founding came at a dire cost to Native Nations and </w:t>
      </w:r>
      <w:proofErr w:type="gramStart"/>
      <w:r w:rsidRPr="007D35BA">
        <w:rPr>
          <w:rFonts w:ascii="Calibri" w:hAnsi="Calibri" w:cs="Calibri"/>
          <w:i/>
          <w:iCs/>
        </w:rPr>
        <w:t>peoples</w:t>
      </w:r>
      <w:proofErr w:type="gramEnd"/>
      <w:r w:rsidRPr="007D35BA">
        <w:rPr>
          <w:rFonts w:ascii="Calibri" w:hAnsi="Calibri" w:cs="Calibri"/>
          <w:i/>
          <w:iCs/>
        </w:rPr>
        <w:t xml:space="preserve"> whose land this University was built upon. This acknowledgment is the education and inclusion we must practice in recognizing our institutional history, responsibility, and commitment.</w:t>
      </w:r>
    </w:p>
    <w:p w14:paraId="74F96AB7" w14:textId="77777777" w:rsidR="002C38A5" w:rsidRPr="007D35BA" w:rsidRDefault="002C38A5" w:rsidP="002C38A5">
      <w:pPr>
        <w:spacing w:before="100" w:beforeAutospacing="1" w:after="100" w:afterAutospacing="1"/>
        <w:rPr>
          <w:rFonts w:ascii="Calibri" w:hAnsi="Calibri" w:cs="Calibri"/>
        </w:rPr>
      </w:pPr>
      <w:hyperlink r:id="rId13" w:anchor="action=share" w:history="1">
        <w:r w:rsidRPr="007D35BA">
          <w:rPr>
            <w:rStyle w:val="Hyperlink"/>
            <w:rFonts w:ascii="Calibri" w:hAnsi="Calibri" w:cs="Calibri"/>
          </w:rPr>
          <w:t>https://www.youtube.com/watch?v=oS65_Ei6SOw#action=share</w:t>
        </w:r>
      </w:hyperlink>
    </w:p>
    <w:p w14:paraId="49CDFA55" w14:textId="77777777" w:rsidR="002C38A5" w:rsidRPr="007D35BA" w:rsidRDefault="002C38A5" w:rsidP="002C38A5">
      <w:pPr>
        <w:widowControl w:val="0"/>
        <w:autoSpaceDE w:val="0"/>
        <w:autoSpaceDN w:val="0"/>
        <w:adjustRightInd w:val="0"/>
        <w:spacing w:before="240"/>
        <w:ind w:right="-720"/>
        <w:jc w:val="both"/>
        <w:rPr>
          <w:rFonts w:ascii="Calibri" w:hAnsi="Calibri" w:cs="Calibri"/>
          <w:color w:val="0B769F" w:themeColor="accent4" w:themeShade="BF"/>
          <w:sz w:val="28"/>
          <w:szCs w:val="28"/>
        </w:rPr>
      </w:pPr>
      <w:r w:rsidRPr="007D35BA">
        <w:rPr>
          <w:rFonts w:ascii="Calibri" w:hAnsi="Calibri" w:cs="Calibri"/>
          <w:b/>
          <w:bCs/>
          <w:color w:val="0B769F" w:themeColor="accent4" w:themeShade="BF"/>
          <w:sz w:val="28"/>
          <w:szCs w:val="28"/>
        </w:rPr>
        <w:t>Course Expectations:</w:t>
      </w:r>
    </w:p>
    <w:p w14:paraId="7E096797" w14:textId="77777777" w:rsidR="002C38A5" w:rsidRPr="007D35BA" w:rsidRDefault="002C38A5" w:rsidP="002C38A5">
      <w:pPr>
        <w:widowControl w:val="0"/>
        <w:autoSpaceDE w:val="0"/>
        <w:autoSpaceDN w:val="0"/>
        <w:adjustRightInd w:val="0"/>
        <w:ind w:right="-720"/>
        <w:jc w:val="both"/>
        <w:rPr>
          <w:rFonts w:ascii="Calibri" w:hAnsi="Calibri" w:cs="Calibri"/>
          <w:b/>
          <w:bCs/>
          <w:color w:val="9900CC"/>
          <w:sz w:val="28"/>
          <w:szCs w:val="28"/>
        </w:rPr>
      </w:pPr>
    </w:p>
    <w:p w14:paraId="49D80E75"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b/>
          <w:color w:val="215E99" w:themeColor="text2" w:themeTint="BF"/>
        </w:rPr>
        <w:t>Academic (and Professional) Honesty Policy</w:t>
      </w:r>
      <w:r w:rsidRPr="007D35BA">
        <w:rPr>
          <w:rFonts w:ascii="Calibri" w:hAnsi="Calibri" w:cs="Calibri"/>
        </w:rPr>
        <w:t>: It is expected that students will use their own knowledge and skill for assignments and tests unless directed to do otherwise.  Incidents of cheating, plagiarism, or knowingly providing false or incorrect information are considered serious and will be treated seriously.  Consequences of these incidents are at the discretion of the faculty member involved and may consist of confiscation of assignments/tests, an F grade, removal from the Professional Curriculum (or withdrawal of the right to apply for the Professional Curriculum).  It is expected that students will demonstrate concern for others, respect the confidentiality of information about, the property of, and the decisions made by others.</w:t>
      </w:r>
    </w:p>
    <w:p w14:paraId="00AF6910" w14:textId="77777777" w:rsidR="002C38A5" w:rsidRPr="007D35BA" w:rsidRDefault="002C38A5" w:rsidP="002C38A5">
      <w:pPr>
        <w:jc w:val="both"/>
        <w:rPr>
          <w:rFonts w:ascii="Calibri" w:hAnsi="Calibri" w:cs="Calibri"/>
          <w:color w:val="000000"/>
        </w:rPr>
      </w:pPr>
    </w:p>
    <w:p w14:paraId="645E3405" w14:textId="0B8CD399" w:rsidR="002C38A5" w:rsidRPr="007D35BA" w:rsidRDefault="002C38A5" w:rsidP="002C38A5">
      <w:pPr>
        <w:jc w:val="both"/>
        <w:rPr>
          <w:rFonts w:ascii="Calibri" w:hAnsi="Calibri" w:cs="Calibri"/>
        </w:rPr>
      </w:pPr>
      <w:proofErr w:type="gramStart"/>
      <w:r w:rsidRPr="007D35BA">
        <w:rPr>
          <w:rFonts w:ascii="Calibri" w:hAnsi="Calibri" w:cs="Calibri"/>
          <w:b/>
          <w:color w:val="215E99" w:themeColor="text2" w:themeTint="BF"/>
        </w:rPr>
        <w:t>Accommodations</w:t>
      </w:r>
      <w:proofErr w:type="gramEnd"/>
      <w:r w:rsidRPr="007D35BA">
        <w:rPr>
          <w:rFonts w:ascii="Calibri" w:hAnsi="Calibri" w:cs="Calibri"/>
          <w:b/>
          <w:color w:val="215E99" w:themeColor="text2" w:themeTint="BF"/>
        </w:rPr>
        <w:t xml:space="preserve">: </w:t>
      </w:r>
      <w:r w:rsidRPr="007D35BA">
        <w:rPr>
          <w:rFonts w:ascii="Calibri" w:hAnsi="Calibri" w:cs="Calibri"/>
        </w:rPr>
        <w:t xml:space="preserve">If you are a student who will need </w:t>
      </w:r>
      <w:proofErr w:type="gramStart"/>
      <w:r w:rsidRPr="007D35BA">
        <w:rPr>
          <w:rFonts w:ascii="Calibri" w:hAnsi="Calibri" w:cs="Calibri"/>
        </w:rPr>
        <w:t>accommodations</w:t>
      </w:r>
      <w:proofErr w:type="gramEnd"/>
      <w:r w:rsidRPr="007D35BA">
        <w:rPr>
          <w:rFonts w:ascii="Calibri" w:hAnsi="Calibri" w:cs="Calibri"/>
        </w:rPr>
        <w:t xml:space="preserve"> </w:t>
      </w:r>
      <w:proofErr w:type="gramStart"/>
      <w:r w:rsidRPr="007D35BA">
        <w:rPr>
          <w:rFonts w:ascii="Calibri" w:hAnsi="Calibri" w:cs="Calibri"/>
        </w:rPr>
        <w:t>in</w:t>
      </w:r>
      <w:proofErr w:type="gramEnd"/>
      <w:r w:rsidRPr="007D35BA">
        <w:rPr>
          <w:rFonts w:ascii="Calibri" w:hAnsi="Calibri" w:cs="Calibri"/>
        </w:rPr>
        <w:t xml:space="preserve"> this class, please make an appointment to discuss your individual needs. </w:t>
      </w:r>
      <w:r w:rsidR="00250FB8" w:rsidRPr="007D35BA">
        <w:rPr>
          <w:rFonts w:ascii="Calibri" w:hAnsi="Calibri" w:cs="Calibri"/>
        </w:rPr>
        <w:t xml:space="preserve"> </w:t>
      </w:r>
      <w:r w:rsidRPr="007D35BA">
        <w:rPr>
          <w:rFonts w:ascii="Calibri" w:hAnsi="Calibri" w:cs="Calibri"/>
          <w:u w:val="single"/>
        </w:rPr>
        <w:t>Any accommodation must be discussed in a timely manner prior to implementation</w:t>
      </w:r>
      <w:r w:rsidRPr="007D35BA">
        <w:rPr>
          <w:rFonts w:ascii="Calibri" w:hAnsi="Calibri" w:cs="Calibri"/>
        </w:rPr>
        <w:t xml:space="preserve">. If you need assistance assessing any needs you have related to your ability status, please contact the Office for Resources for Disabled Students, 100 General Services Building, 491-6385. </w:t>
      </w:r>
    </w:p>
    <w:p w14:paraId="0CFEA047" w14:textId="77777777" w:rsidR="002C38A5" w:rsidRPr="007D35BA" w:rsidRDefault="002C38A5" w:rsidP="002C38A5">
      <w:pPr>
        <w:jc w:val="both"/>
        <w:rPr>
          <w:rFonts w:ascii="Calibri" w:hAnsi="Calibri" w:cs="Calibri"/>
        </w:rPr>
      </w:pPr>
    </w:p>
    <w:p w14:paraId="1F57776C" w14:textId="77777777" w:rsidR="002C38A5" w:rsidRPr="007D35BA" w:rsidRDefault="002C38A5" w:rsidP="002C38A5">
      <w:pPr>
        <w:jc w:val="both"/>
        <w:rPr>
          <w:rFonts w:ascii="Calibri" w:hAnsi="Calibri" w:cs="Calibri"/>
          <w:color w:val="000000"/>
        </w:rPr>
      </w:pPr>
      <w:r w:rsidRPr="007D35BA">
        <w:rPr>
          <w:rFonts w:ascii="Calibri" w:hAnsi="Calibri" w:cs="Calibri"/>
          <w:b/>
          <w:bCs/>
          <w:color w:val="215E99" w:themeColor="text2" w:themeTint="BF"/>
        </w:rPr>
        <w:t>Anti-Racism Statement</w:t>
      </w:r>
      <w:r w:rsidRPr="007D35BA">
        <w:rPr>
          <w:rFonts w:ascii="Calibri" w:hAnsi="Calibri" w:cs="Calibri"/>
          <w:color w:val="215E99" w:themeColor="text2" w:themeTint="BF"/>
        </w:rPr>
        <w:t xml:space="preserve">: </w:t>
      </w:r>
      <w:r w:rsidRPr="007D35BA">
        <w:rPr>
          <w:rFonts w:ascii="Calibri" w:hAnsi="Calibri" w:cs="Calibri"/>
          <w:color w:val="000000"/>
        </w:rPr>
        <w:t xml:space="preserve">WGS is committed to intersectional wellness. </w:t>
      </w:r>
      <w:proofErr w:type="gramStart"/>
      <w:r w:rsidRPr="007D35BA">
        <w:rPr>
          <w:rFonts w:ascii="Calibri" w:hAnsi="Calibri" w:cs="Calibri"/>
          <w:color w:val="000000"/>
        </w:rPr>
        <w:t>Thus</w:t>
      </w:r>
      <w:proofErr w:type="gramEnd"/>
      <w:r w:rsidRPr="007D35BA">
        <w:rPr>
          <w:rFonts w:ascii="Calibri" w:hAnsi="Calibri" w:cs="Calibri"/>
          <w:color w:val="000000"/>
        </w:rPr>
        <w:t xml:space="preserve"> we support a social justice perspective which avowedly condemns ableism, elitism, heterosexism, homophobia, misogyny, patriarchy, racism and transphobia against our students, anyone talking our courses, and against our faculty and staff.  We support the CSU Principles of Community and work to create learning environments that address bigotry, discrimination, and oppression as quickly as possible.  We support Black Lives Matters and stand with Black Students, within and outside of class. We support the sovereignty of Indigenous nations and peoples and understand our complicity as settlers on this land. We support DACA and understand all undocumented students as important members of our community. We support Asian Pacific Islander and Desi Americans within our community against the anti-Asian sentiment circulating in public arenas. We welcome gender nonconforming, intersexed, gender queer and transgender students and support a safe environment where they can learn and thrive. We encourage differences of opinion and ideology especially when they are nonviolent and do not harm others. </w:t>
      </w:r>
      <w:r w:rsidRPr="007D35BA">
        <w:rPr>
          <w:rFonts w:ascii="Calibri" w:hAnsi="Calibri" w:cs="Calibri"/>
        </w:rPr>
        <w:t xml:space="preserve">We welcome diverse perspectives and experiences, and respectful exchanges. If you disagree with </w:t>
      </w:r>
      <w:r w:rsidRPr="007D35BA">
        <w:rPr>
          <w:rFonts w:ascii="Calibri" w:hAnsi="Calibri" w:cs="Calibri"/>
        </w:rPr>
        <w:lastRenderedPageBreak/>
        <w:t xml:space="preserve">someone’s view, we recommend that you first “listen” and confirm understanding before adding new information. Online, no </w:t>
      </w:r>
      <w:proofErr w:type="gramStart"/>
      <w:r w:rsidRPr="007D35BA">
        <w:rPr>
          <w:rFonts w:ascii="Calibri" w:hAnsi="Calibri" w:cs="Calibri"/>
        </w:rPr>
        <w:t>post</w:t>
      </w:r>
      <w:proofErr w:type="gramEnd"/>
      <w:r w:rsidRPr="007D35BA">
        <w:rPr>
          <w:rFonts w:ascii="Calibri" w:hAnsi="Calibri" w:cs="Calibri"/>
        </w:rPr>
        <w:t xml:space="preserve"> will be removed for presenting dissenting ideas, however, inappropriate or abusive language, personal attacks, disrespectful conduct, promoting hate speech along racial/class/sexual/</w:t>
      </w:r>
      <w:proofErr w:type="gramStart"/>
      <w:r w:rsidRPr="007D35BA">
        <w:rPr>
          <w:rFonts w:ascii="Calibri" w:hAnsi="Calibri" w:cs="Calibri"/>
        </w:rPr>
        <w:t>gender</w:t>
      </w:r>
      <w:proofErr w:type="gramEnd"/>
      <w:r w:rsidRPr="007D35BA">
        <w:rPr>
          <w:rFonts w:ascii="Calibri" w:hAnsi="Calibri" w:cs="Calibri"/>
        </w:rPr>
        <w:t xml:space="preserve">/ability/religious/political lines or spam will not be tolerated. Be mindful of content: If you see content that you believe is inappropriate, please “Report” so that the teaching team can review the post. </w:t>
      </w:r>
      <w:proofErr w:type="gramStart"/>
      <w:r w:rsidRPr="007D35BA">
        <w:rPr>
          <w:rFonts w:ascii="Calibri" w:hAnsi="Calibri" w:cs="Calibri"/>
        </w:rPr>
        <w:t>If posting</w:t>
      </w:r>
      <w:proofErr w:type="gramEnd"/>
      <w:r w:rsidRPr="007D35BA">
        <w:rPr>
          <w:rFonts w:ascii="Calibri" w:hAnsi="Calibri" w:cs="Calibri"/>
        </w:rPr>
        <w:t xml:space="preserve"> a link, please provide a brief explanation of why you are linking to it and why it’s important. </w:t>
      </w:r>
      <w:r w:rsidRPr="007D35BA">
        <w:rPr>
          <w:rFonts w:ascii="Calibri" w:hAnsi="Calibri" w:cs="Calibri"/>
          <w:color w:val="000000"/>
        </w:rPr>
        <w:t xml:space="preserve">President Joyce McConnell wrote a campus-wide email on August 7th, </w:t>
      </w:r>
      <w:proofErr w:type="gramStart"/>
      <w:r w:rsidRPr="007D35BA">
        <w:rPr>
          <w:rFonts w:ascii="Calibri" w:hAnsi="Calibri" w:cs="Calibri"/>
          <w:color w:val="000000"/>
        </w:rPr>
        <w:t>2020</w:t>
      </w:r>
      <w:proofErr w:type="gramEnd"/>
      <w:r w:rsidRPr="007D35BA">
        <w:rPr>
          <w:rFonts w:ascii="Calibri" w:hAnsi="Calibri" w:cs="Calibri"/>
          <w:color w:val="000000"/>
        </w:rPr>
        <w:t xml:space="preserve"> that said, </w:t>
      </w:r>
      <w:r w:rsidRPr="007D35BA">
        <w:rPr>
          <w:rFonts w:ascii="Calibri" w:hAnsi="Calibri" w:cs="Calibri"/>
          <w:b/>
          <w:bCs/>
          <w:color w:val="215E99" w:themeColor="text2" w:themeTint="BF"/>
        </w:rPr>
        <w:t>“Colorado State University is an avowedly anti-racist university and an avowedly anti-racist community.  We will not tolerate a climate that makes any member of this university community feel unwelcome or not valued.  On the contrary, we will expose it and put an end to it immediately.”</w:t>
      </w:r>
      <w:r w:rsidRPr="007D35BA">
        <w:rPr>
          <w:rFonts w:ascii="Calibri" w:hAnsi="Calibri" w:cs="Calibri"/>
          <w:color w:val="215E99" w:themeColor="text2" w:themeTint="BF"/>
        </w:rPr>
        <w:t xml:space="preserve"> </w:t>
      </w:r>
      <w:r w:rsidRPr="007D35BA">
        <w:rPr>
          <w:rFonts w:ascii="Calibri" w:hAnsi="Calibri" w:cs="Calibri"/>
          <w:color w:val="000000"/>
        </w:rPr>
        <w:t>Women and Gender Studies supports this statement. Our classes value all students who take them and stand against any attempts to devalue our commitment to justice and equity.</w:t>
      </w:r>
    </w:p>
    <w:p w14:paraId="798D237A" w14:textId="77777777" w:rsidR="002C38A5" w:rsidRPr="007D35BA" w:rsidRDefault="002C38A5" w:rsidP="002C38A5">
      <w:pPr>
        <w:jc w:val="both"/>
        <w:rPr>
          <w:rFonts w:ascii="Calibri" w:hAnsi="Calibri" w:cs="Calibri"/>
          <w:b/>
        </w:rPr>
      </w:pPr>
    </w:p>
    <w:p w14:paraId="3696F6D5"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b/>
          <w:color w:val="215E99" w:themeColor="text2" w:themeTint="BF"/>
        </w:rPr>
        <w:t>Assignments</w:t>
      </w:r>
      <w:proofErr w:type="gramStart"/>
      <w:r w:rsidRPr="007D35BA">
        <w:rPr>
          <w:rFonts w:ascii="Calibri" w:hAnsi="Calibri" w:cs="Calibri"/>
          <w:b/>
          <w:color w:val="215E99" w:themeColor="text2" w:themeTint="BF"/>
        </w:rPr>
        <w:t xml:space="preserve">: </w:t>
      </w:r>
      <w:r w:rsidRPr="007D35BA">
        <w:rPr>
          <w:rFonts w:ascii="Calibri" w:hAnsi="Calibri" w:cs="Calibri"/>
          <w:color w:val="215E99" w:themeColor="text2" w:themeTint="BF"/>
        </w:rPr>
        <w:t xml:space="preserve"> </w:t>
      </w:r>
      <w:r w:rsidRPr="007D35BA">
        <w:rPr>
          <w:rFonts w:ascii="Calibri" w:hAnsi="Calibri" w:cs="Calibri"/>
        </w:rPr>
        <w:t>All</w:t>
      </w:r>
      <w:proofErr w:type="gramEnd"/>
      <w:r w:rsidRPr="007D35BA">
        <w:rPr>
          <w:rFonts w:ascii="Calibri" w:hAnsi="Calibri" w:cs="Calibri"/>
        </w:rPr>
        <w:t xml:space="preserve"> assignments are </w:t>
      </w:r>
      <w:r w:rsidRPr="007D35BA">
        <w:rPr>
          <w:rFonts w:ascii="Calibri" w:hAnsi="Calibri" w:cs="Calibri"/>
          <w:b/>
          <w:color w:val="215E99" w:themeColor="text2" w:themeTint="BF"/>
        </w:rPr>
        <w:t>due on the dates assigned</w:t>
      </w:r>
      <w:r w:rsidRPr="007D35BA">
        <w:rPr>
          <w:rFonts w:ascii="Calibri" w:hAnsi="Calibri" w:cs="Calibri"/>
          <w:color w:val="215E99" w:themeColor="text2" w:themeTint="BF"/>
        </w:rPr>
        <w:t xml:space="preserve">.  </w:t>
      </w:r>
      <w:r w:rsidRPr="007D35BA">
        <w:rPr>
          <w:rFonts w:ascii="Calibri" w:hAnsi="Calibri" w:cs="Calibri"/>
        </w:rPr>
        <w:t xml:space="preserve">Turning something in is better than turning nothing in since all course work on a point system. Even if you get an F for an assignment, you get a certain </w:t>
      </w:r>
      <w:proofErr w:type="gramStart"/>
      <w:r w:rsidRPr="007D35BA">
        <w:rPr>
          <w:rFonts w:ascii="Calibri" w:hAnsi="Calibri" w:cs="Calibri"/>
        </w:rPr>
        <w:t>amount</w:t>
      </w:r>
      <w:proofErr w:type="gramEnd"/>
      <w:r w:rsidRPr="007D35BA">
        <w:rPr>
          <w:rFonts w:ascii="Calibri" w:hAnsi="Calibri" w:cs="Calibri"/>
        </w:rPr>
        <w:t xml:space="preserve"> of points, which is better for you in the long run than not turning anything in at all. However, late assignments will be marked down one letter grade for every day that it is late.  After four days, late assignments will be marked </w:t>
      </w:r>
      <w:proofErr w:type="gramStart"/>
      <w:r w:rsidRPr="007D35BA">
        <w:rPr>
          <w:rFonts w:ascii="Calibri" w:hAnsi="Calibri" w:cs="Calibri"/>
        </w:rPr>
        <w:t>F</w:t>
      </w:r>
      <w:proofErr w:type="gramEnd"/>
      <w:r w:rsidRPr="007D35BA">
        <w:rPr>
          <w:rFonts w:ascii="Calibri" w:hAnsi="Calibri" w:cs="Calibri"/>
        </w:rPr>
        <w:t xml:space="preserve"> and you will receive a failing grade for that assignment.</w:t>
      </w:r>
    </w:p>
    <w:p w14:paraId="5888186D"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b/>
        </w:rPr>
      </w:pPr>
    </w:p>
    <w:p w14:paraId="781DFFA3" w14:textId="77777777" w:rsidR="002C38A5" w:rsidRPr="007D35BA" w:rsidRDefault="002C38A5" w:rsidP="002C38A5">
      <w:pPr>
        <w:widowControl w:val="0"/>
        <w:autoSpaceDE w:val="0"/>
        <w:autoSpaceDN w:val="0"/>
        <w:adjustRightInd w:val="0"/>
        <w:ind w:right="-720"/>
        <w:jc w:val="both"/>
        <w:rPr>
          <w:rFonts w:ascii="Calibri" w:hAnsi="Calibri" w:cs="Calibri"/>
          <w:bCs/>
        </w:rPr>
      </w:pPr>
      <w:r w:rsidRPr="007D35BA">
        <w:rPr>
          <w:rFonts w:ascii="Calibri" w:hAnsi="Calibri" w:cs="Calibri"/>
          <w:b/>
          <w:bCs/>
          <w:color w:val="215E99" w:themeColor="text2" w:themeTint="BF"/>
        </w:rPr>
        <w:t>Attendance</w:t>
      </w:r>
      <w:proofErr w:type="gramStart"/>
      <w:r w:rsidRPr="007D35BA">
        <w:rPr>
          <w:rFonts w:ascii="Calibri" w:hAnsi="Calibri" w:cs="Calibri"/>
          <w:b/>
          <w:bCs/>
          <w:color w:val="215E99" w:themeColor="text2" w:themeTint="BF"/>
        </w:rPr>
        <w:t xml:space="preserve">:  </w:t>
      </w:r>
      <w:r w:rsidRPr="007D35BA">
        <w:rPr>
          <w:rFonts w:ascii="Calibri" w:hAnsi="Calibri" w:cs="Calibri"/>
          <w:bCs/>
        </w:rPr>
        <w:t>Regular</w:t>
      </w:r>
      <w:proofErr w:type="gramEnd"/>
      <w:r w:rsidRPr="007D35BA">
        <w:rPr>
          <w:rFonts w:ascii="Calibri" w:hAnsi="Calibri" w:cs="Calibri"/>
          <w:bCs/>
        </w:rPr>
        <w:t xml:space="preserve"> attendance is required for this course.  10 points total will be allotted for attendance. Acknowledging that unforeseen circumstances do occur, each student is </w:t>
      </w:r>
      <w:r w:rsidRPr="007D35BA">
        <w:rPr>
          <w:rFonts w:ascii="Calibri" w:hAnsi="Calibri" w:cs="Calibri"/>
          <w:b/>
          <w:bCs/>
          <w:color w:val="215E99" w:themeColor="text2" w:themeTint="BF"/>
        </w:rPr>
        <w:t>permitted 1 absence</w:t>
      </w:r>
      <w:r w:rsidRPr="007D35BA">
        <w:rPr>
          <w:rFonts w:ascii="Calibri" w:hAnsi="Calibri" w:cs="Calibri"/>
          <w:bCs/>
          <w:color w:val="215E99" w:themeColor="text2" w:themeTint="BF"/>
        </w:rPr>
        <w:t xml:space="preserve"> </w:t>
      </w:r>
      <w:r w:rsidRPr="007D35BA">
        <w:rPr>
          <w:rFonts w:ascii="Calibri" w:hAnsi="Calibri" w:cs="Calibri"/>
          <w:bCs/>
        </w:rPr>
        <w:t xml:space="preserve">before there will be an impact on attendance points. Thereafter, there will be a deduction of 5 points on your point tally for every subsequent absence.  Students MUST be sure to </w:t>
      </w:r>
      <w:proofErr w:type="gramStart"/>
      <w:r w:rsidRPr="007D35BA">
        <w:rPr>
          <w:rFonts w:ascii="Calibri" w:hAnsi="Calibri" w:cs="Calibri"/>
          <w:bCs/>
        </w:rPr>
        <w:t>sign-in</w:t>
      </w:r>
      <w:proofErr w:type="gramEnd"/>
      <w:r w:rsidRPr="007D35BA">
        <w:rPr>
          <w:rFonts w:ascii="Calibri" w:hAnsi="Calibri" w:cs="Calibri"/>
          <w:bCs/>
        </w:rPr>
        <w:t xml:space="preserve"> at every class period. A sign-in sheet will be passed around at different times each class period.  If you do not sign it when it is passed around, you will be marked absent.  It is your responsibility to make sure you get the sign-in sheet and sign in. </w:t>
      </w:r>
      <w:proofErr w:type="gramStart"/>
      <w:r w:rsidRPr="007D35BA">
        <w:rPr>
          <w:rFonts w:ascii="Calibri" w:hAnsi="Calibri" w:cs="Calibri"/>
          <w:bCs/>
        </w:rPr>
        <w:t>Excused</w:t>
      </w:r>
      <w:proofErr w:type="gramEnd"/>
      <w:r w:rsidRPr="007D35BA">
        <w:rPr>
          <w:rFonts w:ascii="Calibri" w:hAnsi="Calibri" w:cs="Calibri"/>
          <w:bCs/>
        </w:rPr>
        <w:t xml:space="preserve"> absences will be considered for extreme circumstances at the instructor’s discretion. Absences for illness will be excused with a doctor’s note. </w:t>
      </w:r>
    </w:p>
    <w:p w14:paraId="31E4FB97" w14:textId="77777777" w:rsidR="002C38A5" w:rsidRPr="007D35BA" w:rsidRDefault="002C38A5" w:rsidP="002C38A5">
      <w:pPr>
        <w:widowControl w:val="0"/>
        <w:autoSpaceDE w:val="0"/>
        <w:autoSpaceDN w:val="0"/>
        <w:adjustRightInd w:val="0"/>
        <w:ind w:right="-720"/>
        <w:jc w:val="both"/>
        <w:rPr>
          <w:rFonts w:ascii="Calibri" w:hAnsi="Calibri" w:cs="Calibri"/>
          <w:bCs/>
        </w:rPr>
      </w:pPr>
    </w:p>
    <w:p w14:paraId="38948E92" w14:textId="2A2D3B1E"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b/>
          <w:color w:val="215E99" w:themeColor="text2" w:themeTint="BF"/>
        </w:rPr>
        <w:t xml:space="preserve">CANVAS: </w:t>
      </w:r>
      <w:r w:rsidRPr="007D35BA">
        <w:rPr>
          <w:rFonts w:ascii="Calibri" w:hAnsi="Calibri" w:cs="Calibri"/>
        </w:rPr>
        <w:t xml:space="preserve">I will use CANVAS throughout the course to post all course documents, make announcements, and post a variety of tools, rubrics, and power points under “Pages” to help you with the class.  Please check CANVAS periodically for information and updates on the syllabus, course assignments, and common exercises. It also contains a lot of information to help you do well </w:t>
      </w:r>
      <w:proofErr w:type="gramStart"/>
      <w:r w:rsidRPr="007D35BA">
        <w:rPr>
          <w:rFonts w:ascii="Calibri" w:hAnsi="Calibri" w:cs="Calibri"/>
        </w:rPr>
        <w:t>in</w:t>
      </w:r>
      <w:proofErr w:type="gramEnd"/>
      <w:r w:rsidRPr="007D35BA">
        <w:rPr>
          <w:rFonts w:ascii="Calibri" w:hAnsi="Calibri" w:cs="Calibri"/>
        </w:rPr>
        <w:t xml:space="preserve"> this course. Please,</w:t>
      </w:r>
      <w:r w:rsidR="004603EA" w:rsidRPr="007D35BA">
        <w:rPr>
          <w:rFonts w:ascii="Calibri" w:hAnsi="Calibri" w:cs="Calibri"/>
        </w:rPr>
        <w:t xml:space="preserve"> do</w:t>
      </w:r>
      <w:r w:rsidRPr="007D35BA">
        <w:rPr>
          <w:rFonts w:ascii="Calibri" w:hAnsi="Calibri" w:cs="Calibri"/>
        </w:rPr>
        <w:t xml:space="preserve"> </w:t>
      </w:r>
      <w:r w:rsidRPr="007D35BA">
        <w:rPr>
          <w:rFonts w:ascii="Calibri" w:hAnsi="Calibri" w:cs="Calibri"/>
          <w:b/>
          <w:color w:val="215E99" w:themeColor="text2" w:themeTint="BF"/>
        </w:rPr>
        <w:t>USE</w:t>
      </w:r>
      <w:r w:rsidRPr="007D35BA">
        <w:rPr>
          <w:rFonts w:ascii="Calibri" w:hAnsi="Calibri" w:cs="Calibri"/>
          <w:b/>
          <w:color w:val="0F4761" w:themeColor="accent1" w:themeShade="BF"/>
        </w:rPr>
        <w:t xml:space="preserve"> </w:t>
      </w:r>
      <w:r w:rsidRPr="007D35BA">
        <w:rPr>
          <w:rFonts w:ascii="Calibri" w:hAnsi="Calibri" w:cs="Calibri"/>
        </w:rPr>
        <w:t xml:space="preserve">it. </w:t>
      </w:r>
    </w:p>
    <w:p w14:paraId="362E5227"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b/>
        </w:rPr>
      </w:pPr>
    </w:p>
    <w:p w14:paraId="2A127737"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b/>
          <w:color w:val="215E99" w:themeColor="text2" w:themeTint="BF"/>
        </w:rPr>
        <w:t>Class Etiquette</w:t>
      </w:r>
      <w:proofErr w:type="gramStart"/>
      <w:r w:rsidRPr="007D35BA">
        <w:rPr>
          <w:rFonts w:ascii="Calibri" w:hAnsi="Calibri" w:cs="Calibri"/>
          <w:b/>
          <w:color w:val="215E99" w:themeColor="text2" w:themeTint="BF"/>
        </w:rPr>
        <w:t xml:space="preserve">:  </w:t>
      </w:r>
      <w:r w:rsidRPr="007D35BA">
        <w:rPr>
          <w:rFonts w:ascii="Calibri" w:hAnsi="Calibri" w:cs="Calibri"/>
        </w:rPr>
        <w:t>Please</w:t>
      </w:r>
      <w:proofErr w:type="gramEnd"/>
      <w:r w:rsidRPr="007D35BA">
        <w:rPr>
          <w:rFonts w:ascii="Calibri" w:hAnsi="Calibri" w:cs="Calibri"/>
        </w:rPr>
        <w:t xml:space="preserve"> </w:t>
      </w:r>
      <w:r w:rsidRPr="007D35BA">
        <w:rPr>
          <w:rFonts w:ascii="Calibri" w:hAnsi="Calibri" w:cs="Calibri"/>
          <w:b/>
          <w:color w:val="0F4761" w:themeColor="accent1" w:themeShade="BF"/>
        </w:rPr>
        <w:t>turn off cell phones and put them away</w:t>
      </w:r>
      <w:r w:rsidRPr="007D35BA">
        <w:rPr>
          <w:rFonts w:ascii="Calibri" w:hAnsi="Calibri" w:cs="Calibri"/>
          <w:color w:val="0F4761" w:themeColor="accent1" w:themeShade="BF"/>
        </w:rPr>
        <w:t xml:space="preserve"> </w:t>
      </w:r>
      <w:r w:rsidRPr="007D35BA">
        <w:rPr>
          <w:rFonts w:ascii="Calibri" w:hAnsi="Calibri" w:cs="Calibri"/>
        </w:rPr>
        <w:t xml:space="preserve">while in class. </w:t>
      </w:r>
      <w:r w:rsidRPr="007D35BA">
        <w:rPr>
          <w:rFonts w:ascii="Calibri" w:hAnsi="Calibri" w:cs="Calibri"/>
          <w:b/>
          <w:color w:val="0F4761" w:themeColor="accent1" w:themeShade="BF"/>
        </w:rPr>
        <w:t>PUT THEM AWAY WHERE I CANNOT SEE THEM</w:t>
      </w:r>
      <w:r w:rsidRPr="007D35BA">
        <w:rPr>
          <w:rFonts w:ascii="Calibri" w:hAnsi="Calibri" w:cs="Calibri"/>
          <w:b/>
        </w:rPr>
        <w:t xml:space="preserve">. </w:t>
      </w:r>
      <w:proofErr w:type="gramStart"/>
      <w:r w:rsidRPr="007D35BA">
        <w:rPr>
          <w:rFonts w:ascii="Calibri" w:hAnsi="Calibri" w:cs="Calibri"/>
        </w:rPr>
        <w:t>I f</w:t>
      </w:r>
      <w:proofErr w:type="gramEnd"/>
      <w:r w:rsidRPr="007D35BA">
        <w:rPr>
          <w:rFonts w:ascii="Calibri" w:hAnsi="Calibri" w:cs="Calibri"/>
        </w:rPr>
        <w:t xml:space="preserve"> I see your </w:t>
      </w:r>
      <w:proofErr w:type="gramStart"/>
      <w:r w:rsidRPr="007D35BA">
        <w:rPr>
          <w:rFonts w:ascii="Calibri" w:hAnsi="Calibri" w:cs="Calibri"/>
        </w:rPr>
        <w:t>phone</w:t>
      </w:r>
      <w:proofErr w:type="gramEnd"/>
      <w:r w:rsidRPr="007D35BA">
        <w:rPr>
          <w:rFonts w:ascii="Calibri" w:hAnsi="Calibri" w:cs="Calibri"/>
        </w:rPr>
        <w:t xml:space="preserve"> out, I will warn you the first couple of times. Thereafter, every time your phone is </w:t>
      </w:r>
      <w:proofErr w:type="gramStart"/>
      <w:r w:rsidRPr="007D35BA">
        <w:rPr>
          <w:rFonts w:ascii="Calibri" w:hAnsi="Calibri" w:cs="Calibri"/>
        </w:rPr>
        <w:t>out</w:t>
      </w:r>
      <w:proofErr w:type="gramEnd"/>
      <w:r w:rsidRPr="007D35BA">
        <w:rPr>
          <w:rFonts w:ascii="Calibri" w:hAnsi="Calibri" w:cs="Calibri"/>
        </w:rPr>
        <w:t xml:space="preserve"> </w:t>
      </w:r>
      <w:r w:rsidRPr="007D35BA">
        <w:rPr>
          <w:rFonts w:ascii="Calibri" w:hAnsi="Calibri" w:cs="Calibri"/>
          <w:b/>
          <w:color w:val="0F4761" w:themeColor="accent1" w:themeShade="BF"/>
        </w:rPr>
        <w:t>I will deduct five points from your final grade</w:t>
      </w:r>
      <w:r w:rsidRPr="007D35BA">
        <w:rPr>
          <w:rFonts w:ascii="Calibri" w:hAnsi="Calibri" w:cs="Calibri"/>
          <w:color w:val="0F4761" w:themeColor="accent1" w:themeShade="BF"/>
        </w:rPr>
        <w:t xml:space="preserve">. </w:t>
      </w:r>
      <w:r w:rsidRPr="007D35BA">
        <w:rPr>
          <w:rFonts w:ascii="Calibri" w:hAnsi="Calibri" w:cs="Calibri"/>
          <w:b/>
          <w:color w:val="0F4761" w:themeColor="accent1" w:themeShade="BF"/>
        </w:rPr>
        <w:t>Do not bring laptops</w:t>
      </w:r>
      <w:r w:rsidRPr="007D35BA">
        <w:rPr>
          <w:rFonts w:ascii="Calibri" w:hAnsi="Calibri" w:cs="Calibri"/>
          <w:color w:val="0F4761" w:themeColor="accent1" w:themeShade="BF"/>
        </w:rPr>
        <w:t xml:space="preserve"> </w:t>
      </w:r>
      <w:r w:rsidRPr="007D35BA">
        <w:rPr>
          <w:rFonts w:ascii="Calibri" w:hAnsi="Calibri" w:cs="Calibri"/>
        </w:rPr>
        <w:t>to class.  Answering cell phones, abruptly walking out of class, text messaging, side conversations with your friends and other disruptive behaviors in class is highly discouraged.  You will receive a warning and then it will affect your grade.</w:t>
      </w:r>
      <w:r w:rsidRPr="007D35BA">
        <w:rPr>
          <w:rFonts w:ascii="Calibri" w:hAnsi="Calibri" w:cs="Calibri"/>
          <w:b/>
        </w:rPr>
        <w:t xml:space="preserve">  </w:t>
      </w:r>
      <w:r w:rsidRPr="007D35BA">
        <w:rPr>
          <w:rFonts w:ascii="Calibri" w:hAnsi="Calibri" w:cs="Calibri"/>
        </w:rPr>
        <w:t xml:space="preserve">I find it necessary these days to remind </w:t>
      </w:r>
      <w:r w:rsidRPr="007D35BA">
        <w:rPr>
          <w:rFonts w:ascii="Calibri" w:hAnsi="Calibri" w:cs="Calibri"/>
        </w:rPr>
        <w:lastRenderedPageBreak/>
        <w:t>you that the classroom is a professional setting not a casual one. I expect the highest social comportment and behavior. Please refrain from using foul language and please dress appropriately for class.  I want to ensure a safe and healthy environment for all of us and ask that you dress as a professional when you come to class.</w:t>
      </w:r>
    </w:p>
    <w:p w14:paraId="217432AD"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p>
    <w:p w14:paraId="01C8EB72" w14:textId="77777777" w:rsidR="002C38A5" w:rsidRPr="007D35BA" w:rsidRDefault="002C38A5" w:rsidP="002C38A5">
      <w:pPr>
        <w:jc w:val="both"/>
        <w:rPr>
          <w:rFonts w:ascii="Calibri" w:hAnsi="Calibri" w:cs="Calibri"/>
        </w:rPr>
      </w:pPr>
      <w:r w:rsidRPr="007D35BA">
        <w:rPr>
          <w:rFonts w:ascii="Calibri" w:hAnsi="Calibri" w:cs="Calibri"/>
          <w:b/>
          <w:color w:val="215E99" w:themeColor="text2" w:themeTint="BF"/>
        </w:rPr>
        <w:t>Colorado State Writing Center</w:t>
      </w:r>
      <w:proofErr w:type="gramStart"/>
      <w:r w:rsidRPr="007D35BA">
        <w:rPr>
          <w:rFonts w:ascii="Calibri" w:hAnsi="Calibri" w:cs="Calibri"/>
          <w:b/>
        </w:rPr>
        <w:t xml:space="preserve">:  </w:t>
      </w:r>
      <w:r w:rsidRPr="007D35BA">
        <w:rPr>
          <w:rFonts w:ascii="Calibri" w:hAnsi="Calibri" w:cs="Calibri"/>
        </w:rPr>
        <w:t>Staff</w:t>
      </w:r>
      <w:proofErr w:type="gramEnd"/>
      <w:r w:rsidRPr="007D35BA">
        <w:rPr>
          <w:rFonts w:ascii="Calibri" w:hAnsi="Calibri" w:cs="Calibri"/>
        </w:rPr>
        <w:t xml:space="preserve"> at the Writing Center are available to help students with writing assignments. The Writing Center </w:t>
      </w:r>
      <w:proofErr w:type="gramStart"/>
      <w:r w:rsidRPr="007D35BA">
        <w:rPr>
          <w:rFonts w:ascii="Calibri" w:hAnsi="Calibri" w:cs="Calibri"/>
        </w:rPr>
        <w:t>is located in</w:t>
      </w:r>
      <w:proofErr w:type="gramEnd"/>
      <w:r w:rsidRPr="007D35BA">
        <w:rPr>
          <w:rFonts w:ascii="Calibri" w:hAnsi="Calibri" w:cs="Calibri"/>
        </w:rPr>
        <w:t xml:space="preserve"> Eddy Hall, Room 6. Contact someone at the Center if you have trouble with written assignments.</w:t>
      </w:r>
    </w:p>
    <w:p w14:paraId="13FD2AAA" w14:textId="77777777" w:rsidR="002C38A5" w:rsidRPr="007D35BA" w:rsidRDefault="002C38A5" w:rsidP="002C38A5">
      <w:pPr>
        <w:jc w:val="both"/>
        <w:rPr>
          <w:rFonts w:ascii="Calibri" w:hAnsi="Calibri" w:cs="Calibri"/>
        </w:rPr>
      </w:pPr>
    </w:p>
    <w:p w14:paraId="725A82B7" w14:textId="77777777" w:rsidR="002C38A5" w:rsidRPr="007D35BA" w:rsidRDefault="002C38A5" w:rsidP="002C38A5">
      <w:pPr>
        <w:jc w:val="both"/>
        <w:rPr>
          <w:rFonts w:ascii="Calibri" w:hAnsi="Calibri" w:cs="Calibri"/>
          <w:color w:val="000000"/>
        </w:rPr>
      </w:pPr>
      <w:r w:rsidRPr="007D35BA">
        <w:rPr>
          <w:rFonts w:ascii="Calibri" w:hAnsi="Calibri" w:cs="Calibri"/>
          <w:b/>
          <w:bCs/>
          <w:color w:val="215E99" w:themeColor="text2" w:themeTint="BF"/>
        </w:rPr>
        <w:t xml:space="preserve">DACA and </w:t>
      </w:r>
      <w:proofErr w:type="spellStart"/>
      <w:r w:rsidRPr="007D35BA">
        <w:rPr>
          <w:rFonts w:ascii="Calibri" w:hAnsi="Calibri" w:cs="Calibri"/>
          <w:b/>
          <w:bCs/>
          <w:color w:val="215E99" w:themeColor="text2" w:themeTint="BF"/>
        </w:rPr>
        <w:t>NonAuthorization</w:t>
      </w:r>
      <w:proofErr w:type="spellEnd"/>
      <w:r w:rsidRPr="007D35BA">
        <w:rPr>
          <w:rFonts w:ascii="Calibri" w:hAnsi="Calibri" w:cs="Calibri"/>
        </w:rPr>
        <w:t xml:space="preserve">: WGS and I stand by, advocate, and support students who are undocumented.  I am available to help </w:t>
      </w:r>
      <w:proofErr w:type="gramStart"/>
      <w:r w:rsidRPr="007D35BA">
        <w:rPr>
          <w:rFonts w:ascii="Calibri" w:hAnsi="Calibri" w:cs="Calibri"/>
        </w:rPr>
        <w:t>troubleshoot</w:t>
      </w:r>
      <w:proofErr w:type="gramEnd"/>
      <w:r w:rsidRPr="007D35BA">
        <w:rPr>
          <w:rFonts w:ascii="Calibri" w:hAnsi="Calibri" w:cs="Calibri"/>
        </w:rPr>
        <w:t xml:space="preserve"> and work more directly with any issues that arise for our students as they navigate the complexities of what it means to live in a liminal space.  Please reach out to me when you need help with class and </w:t>
      </w:r>
      <w:proofErr w:type="gramStart"/>
      <w:r w:rsidRPr="007D35BA">
        <w:rPr>
          <w:rFonts w:ascii="Calibri" w:hAnsi="Calibri" w:cs="Calibri"/>
        </w:rPr>
        <w:t>extra-curricular</w:t>
      </w:r>
      <w:proofErr w:type="gramEnd"/>
      <w:r w:rsidRPr="007D35BA">
        <w:rPr>
          <w:rFonts w:ascii="Calibri" w:hAnsi="Calibri" w:cs="Calibri"/>
        </w:rPr>
        <w:t xml:space="preserve"> issues that arise over the course of the semester.  </w:t>
      </w:r>
    </w:p>
    <w:p w14:paraId="155597DA"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b/>
          <w:color w:val="0F4761" w:themeColor="accent1" w:themeShade="BF"/>
        </w:rPr>
      </w:pPr>
    </w:p>
    <w:p w14:paraId="0FAF32EE"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color w:val="215E99" w:themeColor="text2" w:themeTint="BF"/>
        </w:rPr>
      </w:pPr>
      <w:proofErr w:type="gramStart"/>
      <w:r w:rsidRPr="007D35BA">
        <w:rPr>
          <w:rFonts w:ascii="Calibri" w:hAnsi="Calibri" w:cs="Calibri"/>
          <w:b/>
          <w:color w:val="215E99" w:themeColor="text2" w:themeTint="BF"/>
        </w:rPr>
        <w:t>Incompletes</w:t>
      </w:r>
      <w:proofErr w:type="gramEnd"/>
      <w:r w:rsidRPr="007D35BA">
        <w:rPr>
          <w:rFonts w:ascii="Calibri" w:hAnsi="Calibri" w:cs="Calibri"/>
          <w:b/>
        </w:rPr>
        <w:t xml:space="preserve">: </w:t>
      </w:r>
      <w:r w:rsidRPr="007D35BA">
        <w:rPr>
          <w:rFonts w:ascii="Calibri" w:hAnsi="Calibri" w:cs="Calibri"/>
        </w:rPr>
        <w:t xml:space="preserve">I do not give out incomplete grades except in the case of dire circumstances.  Whatever grade you have by the end of the semester will be entered as your final grade unless you have unusual circumstances.  Please do not ask.  I do not reconsider grades once they are assigned except in cases of miscalculation or other error on my part. Do not ask or contact me about grades once the semester is over.  If you are concerned with your grade, it is best to see me during the semester to inform yourself about how to improve your performance in my class.   You can also email me to ask about how to do better.   </w:t>
      </w:r>
      <w:r w:rsidRPr="007D35BA">
        <w:rPr>
          <w:rFonts w:ascii="Calibri" w:hAnsi="Calibri" w:cs="Calibri"/>
          <w:b/>
          <w:color w:val="215E99" w:themeColor="text2" w:themeTint="BF"/>
        </w:rPr>
        <w:t>I am always available to help you improve your work. You simply need to ask.</w:t>
      </w:r>
    </w:p>
    <w:p w14:paraId="4F4198CC"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p>
    <w:p w14:paraId="228F96C3"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b/>
          <w:color w:val="215E99" w:themeColor="text2" w:themeTint="BF"/>
        </w:rPr>
        <w:t xml:space="preserve">Lateness: </w:t>
      </w:r>
      <w:r w:rsidRPr="007D35BA">
        <w:rPr>
          <w:rFonts w:ascii="Calibri" w:hAnsi="Calibri" w:cs="Calibri"/>
        </w:rPr>
        <w:t xml:space="preserve">Lateness is highly discouraged.  If a pattern of lateness develops, </w:t>
      </w:r>
      <w:r w:rsidRPr="007D35BA">
        <w:rPr>
          <w:rFonts w:ascii="Calibri" w:hAnsi="Calibri" w:cs="Calibri"/>
          <w:b/>
          <w:color w:val="0F4761" w:themeColor="accent1" w:themeShade="BF"/>
        </w:rPr>
        <w:t xml:space="preserve">two </w:t>
      </w:r>
      <w:proofErr w:type="spellStart"/>
      <w:r w:rsidRPr="007D35BA">
        <w:rPr>
          <w:rFonts w:ascii="Calibri" w:hAnsi="Calibri" w:cs="Calibri"/>
          <w:b/>
          <w:color w:val="0F4761" w:themeColor="accent1" w:themeShade="BF"/>
        </w:rPr>
        <w:t>latenesses</w:t>
      </w:r>
      <w:proofErr w:type="spellEnd"/>
      <w:r w:rsidRPr="007D35BA">
        <w:rPr>
          <w:rFonts w:ascii="Calibri" w:hAnsi="Calibri" w:cs="Calibri"/>
          <w:b/>
          <w:color w:val="0F4761" w:themeColor="accent1" w:themeShade="BF"/>
        </w:rPr>
        <w:t xml:space="preserve"> will count as one absence</w:t>
      </w:r>
      <w:r w:rsidRPr="007D35BA">
        <w:rPr>
          <w:rFonts w:ascii="Calibri" w:hAnsi="Calibri" w:cs="Calibri"/>
          <w:b/>
        </w:rPr>
        <w:t xml:space="preserve"> </w:t>
      </w:r>
      <w:r w:rsidRPr="007D35BA">
        <w:rPr>
          <w:rFonts w:ascii="Calibri" w:hAnsi="Calibri" w:cs="Calibri"/>
        </w:rPr>
        <w:t xml:space="preserve">and will affect your participation grade.  The class begins </w:t>
      </w:r>
      <w:proofErr w:type="gramStart"/>
      <w:r w:rsidRPr="007D35BA">
        <w:rPr>
          <w:rFonts w:ascii="Calibri" w:hAnsi="Calibri" w:cs="Calibri"/>
        </w:rPr>
        <w:t>on</w:t>
      </w:r>
      <w:proofErr w:type="gramEnd"/>
      <w:r w:rsidRPr="007D35BA">
        <w:rPr>
          <w:rFonts w:ascii="Calibri" w:hAnsi="Calibri" w:cs="Calibri"/>
        </w:rPr>
        <w:t xml:space="preserve"> </w:t>
      </w:r>
      <w:proofErr w:type="gramStart"/>
      <w:r w:rsidRPr="007D35BA">
        <w:rPr>
          <w:rFonts w:ascii="Calibri" w:hAnsi="Calibri" w:cs="Calibri"/>
        </w:rPr>
        <w:t>the</w:t>
      </w:r>
      <w:proofErr w:type="gramEnd"/>
      <w:r w:rsidRPr="007D35BA">
        <w:rPr>
          <w:rFonts w:ascii="Calibri" w:hAnsi="Calibri" w:cs="Calibri"/>
        </w:rPr>
        <w:t xml:space="preserve"> </w:t>
      </w:r>
      <w:proofErr w:type="gramStart"/>
      <w:r w:rsidRPr="007D35BA">
        <w:rPr>
          <w:rFonts w:ascii="Calibri" w:hAnsi="Calibri" w:cs="Calibri"/>
        </w:rPr>
        <w:t>hour</w:t>
      </w:r>
      <w:proofErr w:type="gramEnd"/>
      <w:r w:rsidRPr="007D35BA">
        <w:rPr>
          <w:rFonts w:ascii="Calibri" w:hAnsi="Calibri" w:cs="Calibri"/>
        </w:rPr>
        <w:t xml:space="preserve"> and you are expected to be in class before it begins. If you need to use the restroom or make a phone call, you are expected to do so prior to coming to class. </w:t>
      </w:r>
    </w:p>
    <w:p w14:paraId="799789B5"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b/>
          <w:color w:val="0F4761" w:themeColor="accent1" w:themeShade="BF"/>
        </w:rPr>
      </w:pPr>
    </w:p>
    <w:p w14:paraId="458AE0E9"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b/>
          <w:color w:val="215E99" w:themeColor="text2" w:themeTint="BF"/>
        </w:rPr>
        <w:t xml:space="preserve">Non-Discrimination Statement: </w:t>
      </w:r>
      <w:r w:rsidRPr="007D35BA">
        <w:rPr>
          <w:rFonts w:ascii="Calibri" w:hAnsi="Calibri" w:cs="Calibri"/>
        </w:rPr>
        <w:t xml:space="preserve">Colorado State University does not discriminate </w:t>
      </w:r>
      <w:proofErr w:type="gramStart"/>
      <w:r w:rsidRPr="007D35BA">
        <w:rPr>
          <w:rFonts w:ascii="Calibri" w:hAnsi="Calibri" w:cs="Calibri"/>
        </w:rPr>
        <w:t>on the basis of</w:t>
      </w:r>
      <w:proofErr w:type="gramEnd"/>
      <w:r w:rsidRPr="007D35BA">
        <w:rPr>
          <w:rFonts w:ascii="Calibri" w:hAnsi="Calibri" w:cs="Calibri"/>
        </w:rPr>
        <w:t xml:space="preserve"> race, age, color, religion, national origin, gender, disability, sexual orientation, veteran status or disability. The University complies with the Civil Rights Act of 1964, Title IX of the Education Amendments Act of 1972, Sections 503 and 504 of the Rehabilitation Act of 1973, Section 402 of the Vietnam Era Veteran's readjustment Act of 1974, the Age Discrimination in Employment Act of 1967, as amended, Americans with Disabilities Act of 1990, the Civil Rights Act of 1991, and all civil rights laws of the State of Colorado. If you feel that your rights have been compromised at CSU, several resources are available to assist.</w:t>
      </w:r>
    </w:p>
    <w:p w14:paraId="7BE323BB"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p>
    <w:p w14:paraId="11C26BC8" w14:textId="1636C67E" w:rsidR="00146B4C"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b/>
          <w:bCs/>
          <w:color w:val="215E99" w:themeColor="text2" w:themeTint="BF"/>
        </w:rPr>
        <w:t>Nonbinary, Gender Nonconforming, Intersex, and Transgender Students</w:t>
      </w:r>
      <w:r w:rsidRPr="007D35BA">
        <w:rPr>
          <w:rFonts w:ascii="Calibri" w:hAnsi="Calibri" w:cs="Calibri"/>
          <w:color w:val="215E99" w:themeColor="text2" w:themeTint="BF"/>
        </w:rPr>
        <w:t xml:space="preserve">: </w:t>
      </w:r>
      <w:r w:rsidRPr="007D35BA">
        <w:rPr>
          <w:rFonts w:ascii="Calibri" w:hAnsi="Calibri" w:cs="Calibri"/>
        </w:rPr>
        <w:t xml:space="preserve">WGS and I are a welcoming and supportive community that attends to pronouns, preferred names, an attempt to be inclusive through language and content, to recognize the many ways that gender gets expressed, the various types of embodiments that exist, and sensitive to the needs of ALL our students regarding identity and comfort levels. Please let me know what you </w:t>
      </w:r>
      <w:proofErr w:type="gramStart"/>
      <w:r w:rsidRPr="007D35BA">
        <w:rPr>
          <w:rFonts w:ascii="Calibri" w:hAnsi="Calibri" w:cs="Calibri"/>
        </w:rPr>
        <w:t>need</w:t>
      </w:r>
      <w:proofErr w:type="gramEnd"/>
      <w:r w:rsidRPr="007D35BA">
        <w:rPr>
          <w:rFonts w:ascii="Calibri" w:hAnsi="Calibri" w:cs="Calibri"/>
        </w:rPr>
        <w:t xml:space="preserve"> and I will do my best to </w:t>
      </w:r>
      <w:proofErr w:type="gramStart"/>
      <w:r w:rsidRPr="007D35BA">
        <w:rPr>
          <w:rFonts w:ascii="Calibri" w:hAnsi="Calibri" w:cs="Calibri"/>
        </w:rPr>
        <w:t>attend to</w:t>
      </w:r>
      <w:proofErr w:type="gramEnd"/>
      <w:r w:rsidRPr="007D35BA">
        <w:rPr>
          <w:rFonts w:ascii="Calibri" w:hAnsi="Calibri" w:cs="Calibri"/>
        </w:rPr>
        <w:t xml:space="preserve"> it. </w:t>
      </w:r>
    </w:p>
    <w:p w14:paraId="6D33715D" w14:textId="77777777" w:rsidR="00146B4C" w:rsidRPr="007D35BA" w:rsidRDefault="00146B4C" w:rsidP="00146B4C">
      <w:pPr>
        <w:widowControl w:val="0"/>
        <w:autoSpaceDE w:val="0"/>
        <w:autoSpaceDN w:val="0"/>
        <w:adjustRightInd w:val="0"/>
        <w:spacing w:before="240"/>
        <w:ind w:right="-720"/>
        <w:rPr>
          <w:rFonts w:ascii="Calibri" w:hAnsi="Calibri" w:cs="Calibri"/>
        </w:rPr>
      </w:pPr>
      <w:r w:rsidRPr="007D35BA">
        <w:rPr>
          <w:rFonts w:ascii="Calibri" w:hAnsi="Calibri" w:cs="Calibri"/>
          <w:b/>
          <w:bCs/>
          <w:color w:val="215E99" w:themeColor="text2" w:themeTint="BF"/>
        </w:rPr>
        <w:lastRenderedPageBreak/>
        <w:t>Parent Students and Students Who are Pregnant</w:t>
      </w:r>
      <w:r w:rsidRPr="007D35BA">
        <w:rPr>
          <w:rFonts w:ascii="Calibri" w:hAnsi="Calibri" w:cs="Calibri"/>
          <w:color w:val="215E99" w:themeColor="text2" w:themeTint="BF"/>
        </w:rPr>
        <w:t xml:space="preserve">: </w:t>
      </w:r>
      <w:r w:rsidRPr="007D35BA">
        <w:rPr>
          <w:rFonts w:ascii="Calibri" w:hAnsi="Calibri" w:cs="Calibri"/>
        </w:rPr>
        <w:t xml:space="preserve">Currently, </w:t>
      </w:r>
      <w:proofErr w:type="gramStart"/>
      <w:r w:rsidRPr="007D35BA">
        <w:rPr>
          <w:rFonts w:ascii="Calibri" w:hAnsi="Calibri" w:cs="Calibri"/>
        </w:rPr>
        <w:t>the university</w:t>
      </w:r>
      <w:proofErr w:type="gramEnd"/>
      <w:r w:rsidRPr="007D35BA">
        <w:rPr>
          <w:rFonts w:ascii="Calibri" w:hAnsi="Calibri" w:cs="Calibri"/>
        </w:rPr>
        <w:t xml:space="preserve"> does not have a formal policy on parenting or children in the classroom. The following is my individual commitment to, and expectations of, students who are parents.</w:t>
      </w:r>
    </w:p>
    <w:p w14:paraId="6990F57E" w14:textId="77777777" w:rsidR="00146B4C" w:rsidRPr="007D35BA" w:rsidRDefault="00146B4C" w:rsidP="00146B4C">
      <w:pPr>
        <w:widowControl w:val="0"/>
        <w:autoSpaceDE w:val="0"/>
        <w:autoSpaceDN w:val="0"/>
        <w:adjustRightInd w:val="0"/>
        <w:spacing w:before="240"/>
        <w:ind w:left="720" w:right="-720"/>
        <w:rPr>
          <w:rFonts w:ascii="Calibri" w:hAnsi="Calibri" w:cs="Calibri"/>
        </w:rPr>
      </w:pPr>
      <w:r w:rsidRPr="007D35BA">
        <w:rPr>
          <w:rFonts w:ascii="Calibri" w:hAnsi="Calibri" w:cs="Calibri"/>
        </w:rPr>
        <w:t xml:space="preserve">1) </w:t>
      </w:r>
      <w:proofErr w:type="gramStart"/>
      <w:r w:rsidRPr="007D35BA">
        <w:rPr>
          <w:rFonts w:ascii="Calibri" w:hAnsi="Calibri" w:cs="Calibri"/>
        </w:rPr>
        <w:t>All exclusively</w:t>
      </w:r>
      <w:proofErr w:type="gramEnd"/>
      <w:r w:rsidRPr="007D35BA">
        <w:rPr>
          <w:rFonts w:ascii="Calibri" w:hAnsi="Calibri" w:cs="Calibri"/>
        </w:rPr>
        <w:t xml:space="preserve"> breastfeeding babies are welcome in class as often as is necessary to support the breastfeeding relationship. Because not all nursing parents can pump</w:t>
      </w:r>
      <w:r w:rsidRPr="007D35BA">
        <w:rPr>
          <w:rFonts w:ascii="Calibri" w:hAnsi="Calibri" w:cs="Calibri"/>
        </w:rPr>
        <w:br/>
        <w:t>sufficient milk, and not all babies will take a bottle reliably, I never want students to</w:t>
      </w:r>
      <w:r w:rsidRPr="007D35BA">
        <w:rPr>
          <w:rFonts w:ascii="Calibri" w:hAnsi="Calibri" w:cs="Calibri"/>
        </w:rPr>
        <w:br/>
        <w:t>feel like they must choose between feeding their baby and continuing their</w:t>
      </w:r>
      <w:r w:rsidRPr="007D35BA">
        <w:rPr>
          <w:rFonts w:ascii="Calibri" w:hAnsi="Calibri" w:cs="Calibri"/>
        </w:rPr>
        <w:br/>
        <w:t>education. You and your nursing baby are welcome in class anytime.</w:t>
      </w:r>
    </w:p>
    <w:p w14:paraId="7926D496" w14:textId="77777777" w:rsidR="00146B4C" w:rsidRPr="007D35BA" w:rsidRDefault="00146B4C" w:rsidP="00146B4C">
      <w:pPr>
        <w:widowControl w:val="0"/>
        <w:autoSpaceDE w:val="0"/>
        <w:autoSpaceDN w:val="0"/>
        <w:adjustRightInd w:val="0"/>
        <w:spacing w:before="240"/>
        <w:ind w:left="720" w:right="-720"/>
        <w:rPr>
          <w:rFonts w:ascii="Calibri" w:hAnsi="Calibri" w:cs="Calibri"/>
        </w:rPr>
      </w:pPr>
      <w:r w:rsidRPr="007D35BA">
        <w:rPr>
          <w:rFonts w:ascii="Calibri" w:hAnsi="Calibri" w:cs="Calibri"/>
        </w:rPr>
        <w:br/>
        <w:t>2) For older children and babies, I understand that minor illnesses and unforeseen</w:t>
      </w:r>
      <w:r w:rsidRPr="007D35BA">
        <w:rPr>
          <w:rFonts w:ascii="Calibri" w:hAnsi="Calibri" w:cs="Calibri"/>
        </w:rPr>
        <w:br/>
        <w:t>disruptions in childcare often put parents in the position of having to choose</w:t>
      </w:r>
      <w:r w:rsidRPr="007D35BA">
        <w:rPr>
          <w:rFonts w:ascii="Calibri" w:hAnsi="Calibri" w:cs="Calibri"/>
        </w:rPr>
        <w:br/>
        <w:t>between missing class to stay home with a child and leaving them with someone you</w:t>
      </w:r>
      <w:r w:rsidRPr="007D35BA">
        <w:rPr>
          <w:rFonts w:ascii="Calibri" w:hAnsi="Calibri" w:cs="Calibri"/>
        </w:rPr>
        <w:br/>
        <w:t>or the child does not feel comfortable with. While this is not meant to be a long-term</w:t>
      </w:r>
      <w:r w:rsidRPr="007D35BA">
        <w:rPr>
          <w:rFonts w:ascii="Calibri" w:hAnsi="Calibri" w:cs="Calibri"/>
        </w:rPr>
        <w:br/>
        <w:t>childcare solution, occasionally bringing a child to class to cover gaps in care is</w:t>
      </w:r>
      <w:r w:rsidRPr="007D35BA">
        <w:rPr>
          <w:rFonts w:ascii="Calibri" w:hAnsi="Calibri" w:cs="Calibri"/>
        </w:rPr>
        <w:br/>
        <w:t>perfectly acceptable. Please notify me in advance, if possible, and be aware that the</w:t>
      </w:r>
      <w:r w:rsidRPr="007D35BA">
        <w:rPr>
          <w:rFonts w:ascii="Calibri" w:hAnsi="Calibri" w:cs="Calibri"/>
        </w:rPr>
        <w:br/>
        <w:t>material we discuss may not be considered appropriate for children, though it is my</w:t>
      </w:r>
      <w:r w:rsidRPr="007D35BA">
        <w:rPr>
          <w:rFonts w:ascii="Calibri" w:hAnsi="Calibri" w:cs="Calibri"/>
        </w:rPr>
        <w:br/>
        <w:t>expectation that students will adjust their language for younger ears.</w:t>
      </w:r>
    </w:p>
    <w:p w14:paraId="1EDF079A" w14:textId="5E917FBB" w:rsidR="00146B4C" w:rsidRPr="007D35BA" w:rsidRDefault="00146B4C" w:rsidP="00146B4C">
      <w:pPr>
        <w:widowControl w:val="0"/>
        <w:autoSpaceDE w:val="0"/>
        <w:autoSpaceDN w:val="0"/>
        <w:adjustRightInd w:val="0"/>
        <w:spacing w:before="240"/>
        <w:ind w:left="720" w:right="-720"/>
        <w:rPr>
          <w:rFonts w:ascii="Calibri" w:hAnsi="Calibri" w:cs="Calibri"/>
        </w:rPr>
      </w:pPr>
      <w:r w:rsidRPr="007D35BA">
        <w:rPr>
          <w:rFonts w:ascii="Calibri" w:hAnsi="Calibri" w:cs="Calibri"/>
        </w:rPr>
        <w:t>3) I ask that all students work with me to create a welcoming environment that is</w:t>
      </w:r>
      <w:r w:rsidRPr="007D35BA">
        <w:rPr>
          <w:rFonts w:ascii="Calibri" w:hAnsi="Calibri" w:cs="Calibri"/>
        </w:rPr>
        <w:br/>
        <w:t>respectful of all forms of diversity, including diversity in parenting status.</w:t>
      </w:r>
    </w:p>
    <w:p w14:paraId="22DF9B54"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b/>
          <w:color w:val="0F4761" w:themeColor="accent1" w:themeShade="BF"/>
        </w:rPr>
      </w:pPr>
    </w:p>
    <w:p w14:paraId="7756AFFE"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b/>
          <w:color w:val="215E99" w:themeColor="text2" w:themeTint="BF"/>
        </w:rPr>
        <w:t xml:space="preserve">Participation: </w:t>
      </w:r>
      <w:r w:rsidRPr="007D35BA">
        <w:rPr>
          <w:rFonts w:ascii="Calibri" w:hAnsi="Calibri" w:cs="Calibri"/>
        </w:rPr>
        <w:t>Participation is</w:t>
      </w:r>
      <w:r w:rsidRPr="007D35BA">
        <w:rPr>
          <w:rFonts w:ascii="Calibri" w:hAnsi="Calibri" w:cs="Calibri"/>
          <w:color w:val="0F4761" w:themeColor="accent1" w:themeShade="BF"/>
        </w:rPr>
        <w:t xml:space="preserve"> </w:t>
      </w:r>
      <w:r w:rsidRPr="007D35BA">
        <w:rPr>
          <w:rFonts w:ascii="Calibri" w:hAnsi="Calibri" w:cs="Calibri"/>
          <w:b/>
          <w:color w:val="0F4761" w:themeColor="accent1" w:themeShade="BF"/>
        </w:rPr>
        <w:t>central</w:t>
      </w:r>
      <w:r w:rsidRPr="007D35BA">
        <w:rPr>
          <w:rFonts w:ascii="Calibri" w:hAnsi="Calibri" w:cs="Calibri"/>
          <w:color w:val="0F4761" w:themeColor="accent1" w:themeShade="BF"/>
        </w:rPr>
        <w:t xml:space="preserve"> </w:t>
      </w:r>
      <w:r w:rsidRPr="007D35BA">
        <w:rPr>
          <w:rFonts w:ascii="Calibri" w:hAnsi="Calibri" w:cs="Calibri"/>
        </w:rPr>
        <w:t xml:space="preserve">to the course and your presence in the course is required for participation. All absences require a legitimate excuse such as jury duty, a </w:t>
      </w:r>
      <w:proofErr w:type="gramStart"/>
      <w:r w:rsidRPr="007D35BA">
        <w:rPr>
          <w:rFonts w:ascii="Calibri" w:hAnsi="Calibri" w:cs="Calibri"/>
        </w:rPr>
        <w:t>Dean’s</w:t>
      </w:r>
      <w:proofErr w:type="gramEnd"/>
      <w:r w:rsidRPr="007D35BA">
        <w:rPr>
          <w:rFonts w:ascii="Calibri" w:hAnsi="Calibri" w:cs="Calibri"/>
        </w:rPr>
        <w:t xml:space="preserve"> notification for a death or serious illness, a doctor's note, military duty, or hospitalization record, etc.  </w:t>
      </w:r>
      <w:r w:rsidRPr="007D35BA">
        <w:rPr>
          <w:rFonts w:ascii="Calibri" w:hAnsi="Calibri" w:cs="Calibri"/>
          <w:b/>
          <w:color w:val="0F4761" w:themeColor="accent1" w:themeShade="BF"/>
        </w:rPr>
        <w:t>Participation</w:t>
      </w:r>
      <w:r w:rsidRPr="007D35BA">
        <w:rPr>
          <w:rFonts w:ascii="Calibri" w:hAnsi="Calibri" w:cs="Calibri"/>
        </w:rPr>
        <w:t xml:space="preserve"> in class </w:t>
      </w:r>
      <w:r w:rsidRPr="007D35BA">
        <w:rPr>
          <w:rFonts w:ascii="Calibri" w:hAnsi="Calibri" w:cs="Calibri"/>
          <w:b/>
          <w:color w:val="0F4761" w:themeColor="accent1" w:themeShade="BF"/>
        </w:rPr>
        <w:t>means</w:t>
      </w:r>
      <w:r w:rsidRPr="007D35BA">
        <w:rPr>
          <w:rFonts w:ascii="Calibri" w:hAnsi="Calibri" w:cs="Calibri"/>
        </w:rPr>
        <w:t xml:space="preserve"> you read the texts for each and discuss relevant aspects of the text, ask relevant questions regarding arguments by the various authors, and otherwise demonstrate you are reading by learning to develop a critical perspective on the course topics.  Not participating means that I cannot evaluate whether you are reading, where there is a lack of conceptual or empirical clarity, and if you need improvement in specific areas of course content.  </w:t>
      </w:r>
      <w:proofErr w:type="gramStart"/>
      <w:r w:rsidRPr="007D35BA">
        <w:rPr>
          <w:rFonts w:ascii="Calibri" w:hAnsi="Calibri" w:cs="Calibri"/>
        </w:rPr>
        <w:t>Thus</w:t>
      </w:r>
      <w:proofErr w:type="gramEnd"/>
      <w:r w:rsidRPr="007D35BA">
        <w:rPr>
          <w:rFonts w:ascii="Calibri" w:hAnsi="Calibri" w:cs="Calibri"/>
        </w:rPr>
        <w:t xml:space="preserve"> I cannot help you improve your grade. </w:t>
      </w:r>
    </w:p>
    <w:p w14:paraId="53AA923E"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b/>
          <w:color w:val="0F4761" w:themeColor="accent1" w:themeShade="BF"/>
        </w:rPr>
      </w:pPr>
    </w:p>
    <w:p w14:paraId="51B92ED0"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Style w:val="Hyperlink"/>
          <w:rFonts w:ascii="Calibri" w:hAnsi="Calibri" w:cs="Calibri"/>
          <w:bCs/>
          <w:color w:val="auto"/>
        </w:rPr>
      </w:pPr>
      <w:r w:rsidRPr="007D35BA">
        <w:rPr>
          <w:rFonts w:ascii="Calibri" w:hAnsi="Calibri" w:cs="Calibri"/>
          <w:b/>
          <w:color w:val="215E99" w:themeColor="text2" w:themeTint="BF"/>
        </w:rPr>
        <w:t xml:space="preserve">Principles of Community: </w:t>
      </w:r>
      <w:r w:rsidRPr="007D35BA">
        <w:rPr>
          <w:rFonts w:ascii="Calibri" w:hAnsi="Calibri" w:cs="Calibri"/>
          <w:bCs/>
        </w:rPr>
        <w:t xml:space="preserve">I support and encourage adherence to these principles which are: </w:t>
      </w:r>
      <w:proofErr w:type="gramStart"/>
      <w:r w:rsidRPr="007D35BA">
        <w:rPr>
          <w:rFonts w:ascii="Calibri" w:hAnsi="Calibri" w:cs="Calibri"/>
          <w:bCs/>
        </w:rPr>
        <w:t>1)Inclusion</w:t>
      </w:r>
      <w:proofErr w:type="gramEnd"/>
      <w:r w:rsidRPr="007D35BA">
        <w:rPr>
          <w:rFonts w:ascii="Calibri" w:hAnsi="Calibri" w:cs="Calibri"/>
          <w:bCs/>
        </w:rPr>
        <w:t xml:space="preserve">; 2) Integrity; 3) Respect; 4) Service; 5) Social Justice. Please find further explanation here: </w:t>
      </w:r>
      <w:hyperlink r:id="rId14" w:history="1">
        <w:r w:rsidRPr="007D35BA">
          <w:rPr>
            <w:rStyle w:val="Hyperlink"/>
            <w:rFonts w:ascii="Calibri" w:hAnsi="Calibri" w:cs="Calibri"/>
            <w:bCs/>
            <w:u w:val="none"/>
          </w:rPr>
          <w:t>https://diversity.colostate.edu/resources/principles-of-community/</w:t>
        </w:r>
      </w:hyperlink>
      <w:r w:rsidRPr="007D35BA">
        <w:rPr>
          <w:rStyle w:val="Hyperlink"/>
          <w:rFonts w:ascii="Calibri" w:hAnsi="Calibri" w:cs="Calibri"/>
          <w:bCs/>
          <w:u w:val="none"/>
        </w:rPr>
        <w:t xml:space="preserve">. </w:t>
      </w:r>
      <w:r w:rsidRPr="007D35BA">
        <w:rPr>
          <w:rStyle w:val="Hyperlink"/>
          <w:rFonts w:ascii="Calibri" w:hAnsi="Calibri" w:cs="Calibri"/>
          <w:bCs/>
          <w:color w:val="auto"/>
          <w:u w:val="none"/>
        </w:rPr>
        <w:t xml:space="preserve">Our support of these principles means we will engage in respectful dialogue across </w:t>
      </w:r>
      <w:proofErr w:type="gramStart"/>
      <w:r w:rsidRPr="007D35BA">
        <w:rPr>
          <w:rStyle w:val="Hyperlink"/>
          <w:rFonts w:ascii="Calibri" w:hAnsi="Calibri" w:cs="Calibri"/>
          <w:bCs/>
          <w:color w:val="auto"/>
          <w:u w:val="none"/>
        </w:rPr>
        <w:t>difference</w:t>
      </w:r>
      <w:proofErr w:type="gramEnd"/>
      <w:r w:rsidRPr="007D35BA">
        <w:rPr>
          <w:rStyle w:val="Hyperlink"/>
          <w:rFonts w:ascii="Calibri" w:hAnsi="Calibri" w:cs="Calibri"/>
          <w:bCs/>
          <w:color w:val="auto"/>
          <w:u w:val="none"/>
        </w:rPr>
        <w:t>, which means that sometimes we will disagree. I believe disagreement is helpful and provides a way to sharpen what we think and our values.  We will refrain from behavior that attacks, disrupts, or otherwise disrespects any member of this class.</w:t>
      </w:r>
      <w:r w:rsidRPr="007D35BA">
        <w:rPr>
          <w:rStyle w:val="Hyperlink"/>
          <w:rFonts w:ascii="Calibri" w:hAnsi="Calibri" w:cs="Calibri"/>
          <w:bCs/>
          <w:color w:val="auto"/>
        </w:rPr>
        <w:t xml:space="preserve"> </w:t>
      </w:r>
    </w:p>
    <w:p w14:paraId="4845B6AE" w14:textId="77777777" w:rsidR="002C38A5" w:rsidRPr="007D35BA" w:rsidRDefault="002C38A5" w:rsidP="002C38A5">
      <w:pPr>
        <w:widowControl w:val="0"/>
        <w:autoSpaceDE w:val="0"/>
        <w:autoSpaceDN w:val="0"/>
        <w:adjustRightInd w:val="0"/>
        <w:spacing w:before="240"/>
        <w:ind w:right="-720"/>
        <w:jc w:val="both"/>
        <w:rPr>
          <w:rFonts w:ascii="Calibri" w:hAnsi="Calibri" w:cs="Calibri"/>
        </w:rPr>
      </w:pPr>
      <w:r w:rsidRPr="007D35BA">
        <w:rPr>
          <w:rFonts w:ascii="Calibri" w:hAnsi="Calibri" w:cs="Calibri"/>
          <w:b/>
          <w:bCs/>
          <w:color w:val="215E99" w:themeColor="text2" w:themeTint="BF"/>
        </w:rPr>
        <w:t>Professionalism</w:t>
      </w:r>
      <w:r w:rsidRPr="007D35BA">
        <w:rPr>
          <w:rFonts w:ascii="Calibri" w:hAnsi="Calibri" w:cs="Calibri"/>
          <w:color w:val="215E99" w:themeColor="text2" w:themeTint="BF"/>
        </w:rPr>
        <w:t xml:space="preserve">: </w:t>
      </w:r>
      <w:r w:rsidRPr="007D35BA">
        <w:rPr>
          <w:rFonts w:ascii="Calibri" w:hAnsi="Calibri" w:cs="Calibri"/>
        </w:rPr>
        <w:t xml:space="preserve">I find it necessary these days to remind you that the classroom is a professional setting not a casual one.  I expect the highest social comportment and behavior. Please refrain from using foul language and please dress appropriately for class.  What you wear in your dorms </w:t>
      </w:r>
      <w:r w:rsidRPr="007D35BA">
        <w:rPr>
          <w:rFonts w:ascii="Calibri" w:hAnsi="Calibri" w:cs="Calibri"/>
        </w:rPr>
        <w:lastRenderedPageBreak/>
        <w:t>or elsewhere is often</w:t>
      </w:r>
      <w:r w:rsidRPr="007D35BA">
        <w:rPr>
          <w:rFonts w:ascii="Calibri" w:hAnsi="Calibri" w:cs="Calibri"/>
          <w:color w:val="0F4761" w:themeColor="accent1" w:themeShade="BF"/>
        </w:rPr>
        <w:t xml:space="preserve"> </w:t>
      </w:r>
      <w:r w:rsidRPr="007D35BA">
        <w:rPr>
          <w:rFonts w:ascii="Calibri" w:hAnsi="Calibri" w:cs="Calibri"/>
          <w:b/>
          <w:color w:val="0F4761" w:themeColor="accent1" w:themeShade="BF"/>
        </w:rPr>
        <w:t>NOT</w:t>
      </w:r>
      <w:r w:rsidRPr="007D35BA">
        <w:rPr>
          <w:rFonts w:ascii="Calibri" w:hAnsi="Calibri" w:cs="Calibri"/>
          <w:color w:val="0F4761" w:themeColor="accent1" w:themeShade="BF"/>
        </w:rPr>
        <w:t xml:space="preserve"> </w:t>
      </w:r>
      <w:r w:rsidRPr="007D35BA">
        <w:rPr>
          <w:rFonts w:ascii="Calibri" w:hAnsi="Calibri" w:cs="Calibri"/>
        </w:rPr>
        <w:t>appropriate for class.  I want to ensure a safe and healthy environment for all of us and ask that you dress as a professional when you come to class.</w:t>
      </w:r>
    </w:p>
    <w:p w14:paraId="357E183D"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b/>
          <w:color w:val="0F4761" w:themeColor="accent1" w:themeShade="BF"/>
        </w:rPr>
      </w:pPr>
    </w:p>
    <w:p w14:paraId="4174ACA2"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b/>
          <w:color w:val="215E99" w:themeColor="text2" w:themeTint="BF"/>
        </w:rPr>
        <w:t xml:space="preserve">Proof Reading: </w:t>
      </w:r>
      <w:r w:rsidRPr="007D35BA">
        <w:rPr>
          <w:rFonts w:ascii="Calibri" w:hAnsi="Calibri" w:cs="Calibri"/>
        </w:rPr>
        <w:t xml:space="preserve">All submitted work should be </w:t>
      </w:r>
      <w:r w:rsidRPr="007D35BA">
        <w:rPr>
          <w:rFonts w:ascii="Calibri" w:hAnsi="Calibri" w:cs="Calibri"/>
          <w:b/>
          <w:color w:val="0F4761" w:themeColor="accent1" w:themeShade="BF"/>
        </w:rPr>
        <w:t>proofread for errors</w:t>
      </w:r>
      <w:r w:rsidRPr="007D35BA">
        <w:rPr>
          <w:rFonts w:ascii="Calibri" w:hAnsi="Calibri" w:cs="Calibri"/>
          <w:color w:val="0F4761" w:themeColor="accent1" w:themeShade="BF"/>
        </w:rPr>
        <w:t xml:space="preserve"> </w:t>
      </w:r>
      <w:r w:rsidRPr="007D35BA">
        <w:rPr>
          <w:rFonts w:ascii="Calibri" w:hAnsi="Calibri" w:cs="Calibri"/>
        </w:rPr>
        <w:t>that Spell Check does not pick up (such as to/too/two). Papers with numerous spelling or grammar problems will be returned for revisions and marked late.</w:t>
      </w:r>
    </w:p>
    <w:p w14:paraId="352FA0F6" w14:textId="77777777" w:rsidR="00146B4C" w:rsidRPr="007D35BA" w:rsidRDefault="00146B4C"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p>
    <w:p w14:paraId="44B0AB52" w14:textId="77777777" w:rsidR="00146B4C" w:rsidRPr="007D35BA" w:rsidRDefault="00146B4C" w:rsidP="00146B4C">
      <w:pPr>
        <w:widowControl w:val="0"/>
        <w:autoSpaceDE w:val="0"/>
        <w:autoSpaceDN w:val="0"/>
        <w:adjustRightInd w:val="0"/>
        <w:ind w:right="-720"/>
        <w:rPr>
          <w:rFonts w:ascii="Calibri" w:hAnsi="Calibri" w:cs="Calibri"/>
        </w:rPr>
      </w:pPr>
      <w:bookmarkStart w:id="0" w:name="_Hlk48761648"/>
      <w:r w:rsidRPr="007D35BA">
        <w:rPr>
          <w:rFonts w:ascii="Calibri" w:hAnsi="Calibri" w:cs="Calibri"/>
          <w:b/>
          <w:bCs/>
          <w:color w:val="215E99" w:themeColor="text2" w:themeTint="BF"/>
        </w:rPr>
        <w:t>SAFE (formerly WGAC</w:t>
      </w:r>
      <w:r w:rsidRPr="007D35BA">
        <w:rPr>
          <w:rFonts w:ascii="Calibri" w:hAnsi="Calibri" w:cs="Calibri"/>
          <w:b/>
          <w:bCs/>
          <w:color w:val="0F4761" w:themeColor="accent1" w:themeShade="BF"/>
        </w:rPr>
        <w:t>)</w:t>
      </w:r>
      <w:r w:rsidRPr="007D35BA">
        <w:rPr>
          <w:rFonts w:ascii="Calibri" w:hAnsi="Calibri" w:cs="Calibri"/>
        </w:rPr>
        <w:t xml:space="preserve">: Survivor Advocacy and Feminist Education Center provides programs and resources focusing on all genders, social justice, and interpersonal violence prevention. Additionally, SAFE provides advocacy and support for victims of sexual violence, stalking, sexual harassment and relationship violence.  Our purpose is to provide a safe and affirming space for the students we serve at Colorado State University, while supporting systemic change to end all forms of oppression within our community. Find support, education, and help at </w:t>
      </w:r>
      <w:hyperlink r:id="rId15" w:history="1">
        <w:r w:rsidRPr="007D35BA">
          <w:rPr>
            <w:rStyle w:val="Hyperlink"/>
            <w:rFonts w:ascii="Calibri" w:hAnsi="Calibri" w:cs="Calibri"/>
          </w:rPr>
          <w:t>https://wgac.colostate.edu/</w:t>
        </w:r>
      </w:hyperlink>
    </w:p>
    <w:bookmarkEnd w:id="0"/>
    <w:p w14:paraId="340F9FD7"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rPr>
        <w:t xml:space="preserve"> </w:t>
      </w:r>
    </w:p>
    <w:p w14:paraId="5673BE8A"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b/>
          <w:color w:val="215E99" w:themeColor="text2" w:themeTint="BF"/>
        </w:rPr>
        <w:t>Statement of Expectations</w:t>
      </w:r>
      <w:r w:rsidRPr="007D35BA">
        <w:rPr>
          <w:rFonts w:ascii="Calibri" w:hAnsi="Calibri" w:cs="Calibri"/>
          <w:color w:val="215E99" w:themeColor="text2" w:themeTint="BF"/>
        </w:rPr>
        <w:t xml:space="preserve">: </w:t>
      </w:r>
      <w:r w:rsidRPr="007D35BA">
        <w:rPr>
          <w:rFonts w:ascii="Calibri" w:hAnsi="Calibri" w:cs="Calibri"/>
        </w:rPr>
        <w:t xml:space="preserve">This course is </w:t>
      </w:r>
      <w:r w:rsidRPr="007D35BA">
        <w:rPr>
          <w:rFonts w:ascii="Calibri" w:hAnsi="Calibri" w:cs="Calibri"/>
          <w:b/>
          <w:color w:val="0F4761" w:themeColor="accent1" w:themeShade="BF"/>
        </w:rPr>
        <w:t>designed to challenge</w:t>
      </w:r>
      <w:r w:rsidRPr="007D35BA">
        <w:rPr>
          <w:rFonts w:ascii="Calibri" w:hAnsi="Calibri" w:cs="Calibri"/>
          <w:color w:val="0F4761" w:themeColor="accent1" w:themeShade="BF"/>
        </w:rPr>
        <w:t xml:space="preserve"> </w:t>
      </w:r>
      <w:r w:rsidRPr="007D35BA">
        <w:rPr>
          <w:rFonts w:ascii="Calibri" w:hAnsi="Calibri" w:cs="Calibri"/>
        </w:rPr>
        <w:t xml:space="preserve">you to think critically about how race, class, gender, ethnicity, and sexuality influence our daily experiences and how this connects social and structurally to systems of oppression and privilege.  During this course you will be exposed to the voices and experiences of a variety of people. Your experiences will not be the same as those of </w:t>
      </w:r>
      <w:proofErr w:type="gramStart"/>
      <w:r w:rsidRPr="007D35BA">
        <w:rPr>
          <w:rFonts w:ascii="Calibri" w:hAnsi="Calibri" w:cs="Calibri"/>
        </w:rPr>
        <w:t>all of</w:t>
      </w:r>
      <w:proofErr w:type="gramEnd"/>
      <w:r w:rsidRPr="007D35BA">
        <w:rPr>
          <w:rFonts w:ascii="Calibri" w:hAnsi="Calibri" w:cs="Calibri"/>
        </w:rPr>
        <w:t xml:space="preserve"> the authors, of others in the class. You will not agree with everything that is said. It is our expectation that we all learn from each other and that everyone contributes to the conversation. If you feel like the classroom environment is not comfortable for you to share your perspectives, we would appreciate hearing from you via e-mail or in an individual appointment so that we can work to make the environment more conducive to constructive conversation. </w:t>
      </w:r>
    </w:p>
    <w:p w14:paraId="48E53621" w14:textId="77777777" w:rsidR="00C220C7" w:rsidRPr="007D35BA" w:rsidRDefault="00C220C7" w:rsidP="00C220C7">
      <w:pPr>
        <w:pStyle w:val="NoSpacing"/>
        <w:rPr>
          <w:rFonts w:ascii="Calibri" w:hAnsi="Calibri" w:cs="Calibri"/>
          <w:b/>
          <w:bCs/>
          <w:color w:val="0F4761" w:themeColor="accent1" w:themeShade="BF"/>
        </w:rPr>
      </w:pPr>
    </w:p>
    <w:p w14:paraId="7361B623" w14:textId="4C433215" w:rsidR="00C220C7" w:rsidRPr="007D35BA" w:rsidRDefault="002C38A5" w:rsidP="00C220C7">
      <w:pPr>
        <w:pStyle w:val="NoSpacing"/>
        <w:rPr>
          <w:rFonts w:ascii="Calibri" w:hAnsi="Calibri" w:cs="Calibri"/>
        </w:rPr>
      </w:pPr>
      <w:r w:rsidRPr="007D35BA">
        <w:rPr>
          <w:rFonts w:ascii="Calibri" w:hAnsi="Calibri" w:cs="Calibri"/>
          <w:b/>
          <w:bCs/>
          <w:color w:val="215E99" w:themeColor="text2" w:themeTint="BF"/>
        </w:rPr>
        <w:t>Students on Academic Responsibility</w:t>
      </w:r>
      <w:r w:rsidRPr="007D35BA">
        <w:rPr>
          <w:rFonts w:ascii="Calibri" w:hAnsi="Calibri" w:cs="Calibri"/>
          <w:color w:val="215E99" w:themeColor="text2" w:themeTint="BF"/>
        </w:rPr>
        <w:t xml:space="preserve">: </w:t>
      </w:r>
      <w:r w:rsidRPr="007D35BA">
        <w:rPr>
          <w:rFonts w:ascii="Calibri" w:hAnsi="Calibri" w:cs="Calibri"/>
        </w:rPr>
        <w:t xml:space="preserve">Please refer to the handbook on Students on Academic Responsibility for clarity on what are the basic expectations for student comportment and responsibility in class.  Plagiarism is a serious academic offense that could get you dropped from my course and expelled from school. Please avoid it. </w:t>
      </w:r>
    </w:p>
    <w:p w14:paraId="5B399CDA" w14:textId="77777777" w:rsidR="00C220C7" w:rsidRPr="007D35BA" w:rsidRDefault="00C220C7" w:rsidP="00C220C7">
      <w:pPr>
        <w:pStyle w:val="NoSpacing"/>
        <w:rPr>
          <w:rFonts w:ascii="Calibri" w:hAnsi="Calibri" w:cs="Calibri"/>
          <w:b/>
          <w:color w:val="0F4761" w:themeColor="accent1" w:themeShade="BF"/>
        </w:rPr>
      </w:pPr>
    </w:p>
    <w:p w14:paraId="542F231E" w14:textId="52F9FBB1" w:rsidR="00146B4C" w:rsidRPr="007D35BA" w:rsidRDefault="00146B4C" w:rsidP="00C220C7">
      <w:pPr>
        <w:pStyle w:val="NoSpacing"/>
        <w:rPr>
          <w:rFonts w:ascii="Calibri" w:hAnsi="Calibri" w:cs="Calibri"/>
        </w:rPr>
      </w:pPr>
      <w:r w:rsidRPr="007D35BA">
        <w:rPr>
          <w:rFonts w:ascii="Calibri" w:hAnsi="Calibri" w:cs="Calibri"/>
          <w:b/>
          <w:color w:val="215E99" w:themeColor="text2" w:themeTint="BF"/>
        </w:rPr>
        <w:t>Statement of Expectations</w:t>
      </w:r>
      <w:r w:rsidRPr="007D35BA">
        <w:rPr>
          <w:rFonts w:ascii="Calibri" w:hAnsi="Calibri" w:cs="Calibri"/>
          <w:color w:val="215E99" w:themeColor="text2" w:themeTint="BF"/>
        </w:rPr>
        <w:t xml:space="preserve">: </w:t>
      </w:r>
      <w:r w:rsidRPr="007D35BA">
        <w:rPr>
          <w:rFonts w:ascii="Calibri" w:hAnsi="Calibri" w:cs="Calibri"/>
        </w:rPr>
        <w:t xml:space="preserve">This course is </w:t>
      </w:r>
      <w:r w:rsidRPr="007D35BA">
        <w:rPr>
          <w:rFonts w:ascii="Calibri" w:hAnsi="Calibri" w:cs="Calibri"/>
          <w:b/>
          <w:color w:val="0F4761" w:themeColor="accent1" w:themeShade="BF"/>
        </w:rPr>
        <w:t>designed to challenge</w:t>
      </w:r>
      <w:r w:rsidRPr="007D35BA">
        <w:rPr>
          <w:rFonts w:ascii="Calibri" w:hAnsi="Calibri" w:cs="Calibri"/>
          <w:color w:val="0F4761" w:themeColor="accent1" w:themeShade="BF"/>
        </w:rPr>
        <w:t xml:space="preserve"> </w:t>
      </w:r>
      <w:r w:rsidRPr="007D35BA">
        <w:rPr>
          <w:rFonts w:ascii="Calibri" w:hAnsi="Calibri" w:cs="Calibri"/>
        </w:rPr>
        <w:t xml:space="preserve">you to think critically about how racialized gender and sexuality influence our daily experiences and how this connects social and structurally to systems of oppression and privilege.  During this course you will be exposed to the voices and experiences of a variety of people. Your experiences will not be the same as those of </w:t>
      </w:r>
      <w:proofErr w:type="gramStart"/>
      <w:r w:rsidRPr="007D35BA">
        <w:rPr>
          <w:rFonts w:ascii="Calibri" w:hAnsi="Calibri" w:cs="Calibri"/>
        </w:rPr>
        <w:t>all of</w:t>
      </w:r>
      <w:proofErr w:type="gramEnd"/>
      <w:r w:rsidRPr="007D35BA">
        <w:rPr>
          <w:rFonts w:ascii="Calibri" w:hAnsi="Calibri" w:cs="Calibri"/>
        </w:rPr>
        <w:t xml:space="preserve"> the authors, of others in the class. You will not agree with everything that is said. It is our expectation that we all learn from each other and that everyone contributes to the conversation. If you feel like the classroom environment is not comfortable for you to share your perspectives, we would appreciate hearing from you via e-mail or in an individual appointment so that we can work to make the environment more conducive to </w:t>
      </w:r>
    </w:p>
    <w:p w14:paraId="094DBB94"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p>
    <w:p w14:paraId="0621C7B4" w14:textId="235E0816"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b/>
        </w:rPr>
      </w:pPr>
      <w:r w:rsidRPr="007D35BA">
        <w:rPr>
          <w:rFonts w:ascii="Calibri" w:hAnsi="Calibri" w:cs="Calibri"/>
          <w:b/>
          <w:color w:val="215E99" w:themeColor="text2" w:themeTint="BF"/>
        </w:rPr>
        <w:t>Syllabus</w:t>
      </w:r>
      <w:r w:rsidRPr="007D35BA">
        <w:rPr>
          <w:rFonts w:ascii="Calibri" w:hAnsi="Calibri" w:cs="Calibri"/>
          <w:color w:val="215E99" w:themeColor="text2" w:themeTint="BF"/>
        </w:rPr>
        <w:t xml:space="preserve">: </w:t>
      </w:r>
      <w:r w:rsidRPr="007D35BA">
        <w:rPr>
          <w:rFonts w:ascii="Calibri" w:hAnsi="Calibri" w:cs="Calibri"/>
        </w:rPr>
        <w:t xml:space="preserve">Please make sure you read the syllabus thoroughly and refer to it when you have a question about the class before addressing the question to me.  I will refer you back to the </w:t>
      </w:r>
      <w:r w:rsidRPr="007D35BA">
        <w:rPr>
          <w:rFonts w:ascii="Calibri" w:hAnsi="Calibri" w:cs="Calibri"/>
        </w:rPr>
        <w:lastRenderedPageBreak/>
        <w:t xml:space="preserve">syllabus when you ask questions that have already been answered there. I will, however, clarify points or assignments that remain unclear.  I spend a lot of time and effort including as much information on the syllabus as possible in order that you can have everything you need to successfully complete this course. It is a reference tool for course requirements and </w:t>
      </w:r>
      <w:proofErr w:type="gramStart"/>
      <w:r w:rsidRPr="007D35BA">
        <w:rPr>
          <w:rFonts w:ascii="Calibri" w:hAnsi="Calibri" w:cs="Calibri"/>
        </w:rPr>
        <w:t>expectations, and</w:t>
      </w:r>
      <w:proofErr w:type="gramEnd"/>
      <w:r w:rsidRPr="007D35BA">
        <w:rPr>
          <w:rFonts w:ascii="Calibri" w:hAnsi="Calibri" w:cs="Calibri"/>
        </w:rPr>
        <w:t xml:space="preserve"> contains guidelines for assignments as well as the reading schedule and calendar.  I expect that as young adults in college you have figured out that the syllabus is your key to success in the course, and that you will need to consult it about the more mundane aspects of the course like when assignments are due, how much they count toward your overall grade, and how to contact me.  A syllabus is also a social contract between a professor and student. When you accept the syllabus, which is implied when you decide to stay in the course, it means you accept the requirements and expectations.  </w:t>
      </w:r>
      <w:r w:rsidRPr="007D35BA">
        <w:rPr>
          <w:rFonts w:ascii="Calibri" w:hAnsi="Calibri" w:cs="Calibri"/>
          <w:b/>
          <w:color w:val="0F4761" w:themeColor="accent1" w:themeShade="BF"/>
        </w:rPr>
        <w:t xml:space="preserve">   </w:t>
      </w:r>
    </w:p>
    <w:p w14:paraId="58F6FAF0" w14:textId="77777777"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p>
    <w:p w14:paraId="1605AC05" w14:textId="2C924622" w:rsidR="002C38A5" w:rsidRPr="007D35BA" w:rsidRDefault="002C38A5" w:rsidP="002C38A5">
      <w:pPr>
        <w:jc w:val="both"/>
        <w:rPr>
          <w:rFonts w:ascii="Calibri" w:hAnsi="Calibri" w:cs="Calibri"/>
        </w:rPr>
      </w:pPr>
      <w:r w:rsidRPr="007D35BA">
        <w:rPr>
          <w:rFonts w:ascii="Calibri" w:hAnsi="Calibri" w:cs="Calibri"/>
          <w:b/>
          <w:color w:val="215E99" w:themeColor="text2" w:themeTint="BF"/>
        </w:rPr>
        <w:t>Title IX Compliance:</w:t>
      </w:r>
      <w:r w:rsidRPr="007D35BA">
        <w:rPr>
          <w:rFonts w:ascii="Calibri" w:hAnsi="Calibri" w:cs="Calibri"/>
          <w:color w:val="215E99" w:themeColor="text2" w:themeTint="BF"/>
        </w:rPr>
        <w:t xml:space="preserve"> </w:t>
      </w:r>
      <w:r w:rsidRPr="007D35BA">
        <w:rPr>
          <w:rFonts w:ascii="Calibri" w:hAnsi="Calibri" w:cs="Calibri"/>
        </w:rPr>
        <w:t>CSU’s Discrimination, Harassment, Sexual Harassment, Sexual Misconduct, Domestic Violence, Dating Violence, Stalking, and Retaliation policy designates faculty and employees of the University as “Responsible Employees.”  This designation is consistent with federal law and guidance</w:t>
      </w:r>
      <w:r w:rsidR="006E2953" w:rsidRPr="007D35BA">
        <w:rPr>
          <w:rFonts w:ascii="Calibri" w:hAnsi="Calibri" w:cs="Calibri"/>
        </w:rPr>
        <w:t xml:space="preserve"> and requires faculty to report information regarding students who may have experienced any form of sexual harassment, sexual misconduct, relationship violence, stalking,</w:t>
      </w:r>
      <w:r w:rsidRPr="007D35BA">
        <w:rPr>
          <w:rFonts w:ascii="Calibri" w:hAnsi="Calibri" w:cs="Calibri"/>
        </w:rPr>
        <w:t xml:space="preserve"> or retaliation. This includes information shared with faculty in person, electronic communications or in class assignments.  As “Responsible Employees,” faculty may refer students to campus resources (see below), together with informing the Office of Support and Safety Assessment to help ensure student safety and welfare. Information regarding sexual harassment, sexual misconduct, relationship violence, stalking and retaliation is treated with the greatest degree of confidentiality possible while also ensuring student and campus safety.  Any student who may be the victim of sexual harassment, sexual misconduct, relationship violence, stalking or retaliation is encouraged to report to CSU through one or more of the following resources:</w:t>
      </w:r>
    </w:p>
    <w:p w14:paraId="72A505B1" w14:textId="77777777" w:rsidR="002C38A5" w:rsidRPr="007D35BA" w:rsidRDefault="002C38A5" w:rsidP="002C38A5">
      <w:pPr>
        <w:jc w:val="both"/>
        <w:rPr>
          <w:rFonts w:ascii="Calibri" w:hAnsi="Calibri" w:cs="Calibri"/>
        </w:rPr>
      </w:pPr>
    </w:p>
    <w:p w14:paraId="3FD85B40" w14:textId="77777777" w:rsidR="002C38A5" w:rsidRPr="007D35BA" w:rsidRDefault="002C38A5" w:rsidP="002C38A5">
      <w:pPr>
        <w:jc w:val="both"/>
        <w:rPr>
          <w:rFonts w:ascii="Calibri" w:hAnsi="Calibri" w:cs="Calibri"/>
        </w:rPr>
      </w:pPr>
      <w:r w:rsidRPr="007D35BA">
        <w:rPr>
          <w:rFonts w:ascii="Calibri" w:hAnsi="Calibri" w:cs="Calibri"/>
        </w:rPr>
        <w:t xml:space="preserve">Emergency Response 911 </w:t>
      </w:r>
    </w:p>
    <w:p w14:paraId="6A317B24" w14:textId="77777777" w:rsidR="002C38A5" w:rsidRPr="007D35BA" w:rsidRDefault="002C38A5" w:rsidP="002C38A5">
      <w:pPr>
        <w:jc w:val="both"/>
        <w:rPr>
          <w:rFonts w:ascii="Calibri" w:hAnsi="Calibri" w:cs="Calibri"/>
        </w:rPr>
      </w:pPr>
      <w:r w:rsidRPr="007D35BA">
        <w:rPr>
          <w:rFonts w:ascii="Calibri" w:hAnsi="Calibri" w:cs="Calibri"/>
        </w:rPr>
        <w:t>• Deputy Title IX Coordinator/Office of Support and Safety Assessment (970) 491-1350</w:t>
      </w:r>
    </w:p>
    <w:p w14:paraId="074E0C91" w14:textId="77777777" w:rsidR="002C38A5" w:rsidRPr="007D35BA" w:rsidRDefault="002C38A5" w:rsidP="002C38A5">
      <w:pPr>
        <w:jc w:val="both"/>
        <w:rPr>
          <w:rFonts w:ascii="Calibri" w:hAnsi="Calibri" w:cs="Calibri"/>
        </w:rPr>
      </w:pPr>
      <w:r w:rsidRPr="007D35BA">
        <w:rPr>
          <w:rFonts w:ascii="Calibri" w:hAnsi="Calibri" w:cs="Calibri"/>
        </w:rPr>
        <w:t>• Colorado State University Police Department (non-emergency) (970) 491-6425</w:t>
      </w:r>
    </w:p>
    <w:p w14:paraId="5844CD26" w14:textId="77777777" w:rsidR="002C38A5" w:rsidRPr="007D35BA" w:rsidRDefault="002C38A5" w:rsidP="002C38A5">
      <w:pPr>
        <w:jc w:val="both"/>
        <w:rPr>
          <w:rFonts w:ascii="Calibri" w:hAnsi="Calibri" w:cs="Calibri"/>
        </w:rPr>
      </w:pPr>
      <w:r w:rsidRPr="007D35BA">
        <w:rPr>
          <w:rFonts w:ascii="Calibri" w:hAnsi="Calibri" w:cs="Calibri"/>
        </w:rPr>
        <w:t xml:space="preserve"> </w:t>
      </w:r>
    </w:p>
    <w:p w14:paraId="627F06AA" w14:textId="77777777" w:rsidR="002C38A5" w:rsidRPr="007D35BA" w:rsidRDefault="002C38A5" w:rsidP="002C38A5">
      <w:pPr>
        <w:jc w:val="both"/>
        <w:rPr>
          <w:rFonts w:ascii="Calibri" w:hAnsi="Calibri" w:cs="Calibri"/>
        </w:rPr>
      </w:pPr>
      <w:r w:rsidRPr="007D35BA">
        <w:rPr>
          <w:rFonts w:ascii="Calibri" w:hAnsi="Calibri" w:cs="Calibri"/>
        </w:rPr>
        <w:t xml:space="preserve">For counseling support and assistance, please see the CSU Health Network, which includes a variety of counseling services that can be accessed at: http://www.health.colostate.edu/.  </w:t>
      </w:r>
      <w:proofErr w:type="gramStart"/>
      <w:r w:rsidRPr="007D35BA">
        <w:rPr>
          <w:rFonts w:ascii="Calibri" w:hAnsi="Calibri" w:cs="Calibri"/>
        </w:rPr>
        <w:t>And,</w:t>
      </w:r>
      <w:proofErr w:type="gramEnd"/>
      <w:r w:rsidRPr="007D35BA">
        <w:rPr>
          <w:rFonts w:ascii="Calibri" w:hAnsi="Calibri" w:cs="Calibri"/>
        </w:rPr>
        <w:t xml:space="preserve"> the Sexual Assault Victim Assistance Team is a confidential student resource that does not have a reporting requirement and that can be of great help to students who have experienced sexual assault. The web address is http://www.wgac.colostate.edu/need-help-support.</w:t>
      </w:r>
    </w:p>
    <w:p w14:paraId="3E2F9C1F" w14:textId="77777777" w:rsidR="002C38A5" w:rsidRPr="007D35BA" w:rsidRDefault="002C38A5" w:rsidP="002C38A5">
      <w:pPr>
        <w:widowControl w:val="0"/>
        <w:autoSpaceDE w:val="0"/>
        <w:autoSpaceDN w:val="0"/>
        <w:adjustRightInd w:val="0"/>
        <w:ind w:right="-720"/>
        <w:jc w:val="both"/>
        <w:rPr>
          <w:rFonts w:ascii="Calibri" w:hAnsi="Calibri" w:cs="Calibri"/>
          <w:bCs/>
        </w:rPr>
      </w:pPr>
    </w:p>
    <w:p w14:paraId="43852E79" w14:textId="77777777" w:rsidR="002C38A5" w:rsidRPr="007D35BA" w:rsidRDefault="002C38A5" w:rsidP="002C38A5">
      <w:pPr>
        <w:widowControl w:val="0"/>
        <w:autoSpaceDE w:val="0"/>
        <w:autoSpaceDN w:val="0"/>
        <w:adjustRightInd w:val="0"/>
        <w:ind w:right="-720"/>
        <w:rPr>
          <w:rFonts w:ascii="Calibri" w:hAnsi="Calibri" w:cs="Calibri"/>
          <w:bCs/>
        </w:rPr>
      </w:pPr>
      <w:r w:rsidRPr="007D35BA">
        <w:rPr>
          <w:rFonts w:ascii="Calibri" w:hAnsi="Calibri" w:cs="Calibri"/>
          <w:b/>
          <w:bCs/>
          <w:color w:val="0F4761" w:themeColor="accent1" w:themeShade="BF"/>
        </w:rPr>
        <w:t>Tools</w:t>
      </w:r>
      <w:r w:rsidRPr="007D35BA">
        <w:rPr>
          <w:rFonts w:ascii="Calibri" w:hAnsi="Calibri" w:cs="Calibri"/>
          <w:bCs/>
        </w:rPr>
        <w:t>: Under “Pages” on CANVAS there are files called “Tools” that provide information that will help you perform well in this course.  Please review them and take advantage of them towards your overall grade.</w:t>
      </w:r>
    </w:p>
    <w:p w14:paraId="044B7C3D" w14:textId="77777777" w:rsidR="002C38A5" w:rsidRPr="007D35BA" w:rsidRDefault="002C38A5" w:rsidP="002C38A5">
      <w:pPr>
        <w:widowControl w:val="0"/>
        <w:autoSpaceDE w:val="0"/>
        <w:autoSpaceDN w:val="0"/>
        <w:adjustRightInd w:val="0"/>
        <w:ind w:right="-720"/>
        <w:rPr>
          <w:rFonts w:ascii="Calibri" w:hAnsi="Calibri" w:cs="Calibri"/>
        </w:rPr>
      </w:pPr>
    </w:p>
    <w:p w14:paraId="5EE9D087" w14:textId="50DE30D1" w:rsidR="002C38A5" w:rsidRPr="007D35BA" w:rsidRDefault="002C38A5" w:rsidP="002C38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autoSpaceDE w:val="0"/>
        <w:autoSpaceDN w:val="0"/>
        <w:adjustRightInd w:val="0"/>
        <w:ind w:right="-720"/>
        <w:jc w:val="both"/>
        <w:rPr>
          <w:rFonts w:ascii="Calibri" w:hAnsi="Calibri" w:cs="Calibri"/>
        </w:rPr>
      </w:pPr>
      <w:r w:rsidRPr="007D35BA">
        <w:rPr>
          <w:rFonts w:ascii="Calibri" w:hAnsi="Calibri" w:cs="Calibri"/>
          <w:b/>
          <w:color w:val="0F4761" w:themeColor="accent1" w:themeShade="BF"/>
        </w:rPr>
        <w:t>Written Work</w:t>
      </w:r>
      <w:r w:rsidRPr="007D35BA">
        <w:rPr>
          <w:rFonts w:ascii="Calibri" w:hAnsi="Calibri" w:cs="Calibri"/>
          <w:b/>
        </w:rPr>
        <w:t xml:space="preserve">: </w:t>
      </w:r>
      <w:r w:rsidRPr="007D35BA">
        <w:rPr>
          <w:rFonts w:ascii="Calibri" w:hAnsi="Calibri" w:cs="Calibri"/>
        </w:rPr>
        <w:t xml:space="preserve">All written work should be typed, double-spaced and use 12pt. Times Roman or </w:t>
      </w:r>
      <w:r w:rsidRPr="007D35BA">
        <w:rPr>
          <w:rFonts w:ascii="Calibri" w:hAnsi="Calibri" w:cs="Calibri"/>
        </w:rPr>
        <w:lastRenderedPageBreak/>
        <w:t xml:space="preserve">other comparable font with regular margins.  Handwritten assignments will be treated as late work and marked down.  All written assignments are due at the beginning of class.  </w:t>
      </w:r>
      <w:r w:rsidRPr="007D35BA">
        <w:rPr>
          <w:rFonts w:ascii="Calibri" w:hAnsi="Calibri" w:cs="Calibri"/>
          <w:b/>
          <w:color w:val="0F4761" w:themeColor="accent1" w:themeShade="BF"/>
        </w:rPr>
        <w:t>Class begins at 3:</w:t>
      </w:r>
      <w:r w:rsidR="00C220C7" w:rsidRPr="007D35BA">
        <w:rPr>
          <w:rFonts w:ascii="Calibri" w:hAnsi="Calibri" w:cs="Calibri"/>
          <w:b/>
          <w:color w:val="0F4761" w:themeColor="accent1" w:themeShade="BF"/>
        </w:rPr>
        <w:t>00</w:t>
      </w:r>
      <w:r w:rsidRPr="007D35BA">
        <w:rPr>
          <w:rFonts w:ascii="Calibri" w:hAnsi="Calibri" w:cs="Calibri"/>
          <w:b/>
          <w:color w:val="0F4761" w:themeColor="accent1" w:themeShade="BF"/>
        </w:rPr>
        <w:t xml:space="preserve"> pm. sharp</w:t>
      </w:r>
      <w:r w:rsidRPr="007D35BA">
        <w:rPr>
          <w:rFonts w:ascii="Calibri" w:hAnsi="Calibri" w:cs="Calibri"/>
          <w:color w:val="0F4761" w:themeColor="accent1" w:themeShade="BF"/>
        </w:rPr>
        <w:t xml:space="preserve">. </w:t>
      </w:r>
      <w:r w:rsidRPr="007D35BA">
        <w:rPr>
          <w:rFonts w:ascii="Calibri" w:hAnsi="Calibri" w:cs="Calibri"/>
        </w:rPr>
        <w:t xml:space="preserve">I will mark late all assignments that come in after that time.  </w:t>
      </w:r>
    </w:p>
    <w:p w14:paraId="4AF1B6DD" w14:textId="77777777" w:rsidR="002C38A5" w:rsidRPr="007D35BA" w:rsidRDefault="002C38A5" w:rsidP="002C38A5">
      <w:pPr>
        <w:widowControl w:val="0"/>
        <w:autoSpaceDE w:val="0"/>
        <w:autoSpaceDN w:val="0"/>
        <w:adjustRightInd w:val="0"/>
        <w:ind w:right="-720"/>
        <w:rPr>
          <w:rFonts w:ascii="Calibri" w:hAnsi="Calibri" w:cs="Calibri"/>
          <w:b/>
          <w:bCs/>
          <w:color w:val="3366FF"/>
        </w:rPr>
      </w:pPr>
    </w:p>
    <w:p w14:paraId="360124BC" w14:textId="77777777" w:rsidR="002C38A5" w:rsidRPr="007D35BA" w:rsidRDefault="002C38A5" w:rsidP="002C38A5">
      <w:pPr>
        <w:ind w:right="288"/>
        <w:jc w:val="both"/>
        <w:rPr>
          <w:rFonts w:ascii="Calibri" w:hAnsi="Calibri" w:cs="Calibri"/>
          <w:color w:val="000000"/>
        </w:rPr>
      </w:pPr>
      <w:r w:rsidRPr="007D35BA">
        <w:rPr>
          <w:rFonts w:ascii="Calibri" w:hAnsi="Calibri" w:cs="Calibri"/>
          <w:b/>
          <w:color w:val="0F4761" w:themeColor="accent1" w:themeShade="BF"/>
        </w:rPr>
        <w:t>Workload Required for the Course</w:t>
      </w:r>
      <w:r w:rsidRPr="007D35BA">
        <w:rPr>
          <w:rFonts w:ascii="Calibri" w:hAnsi="Calibri" w:cs="Calibri"/>
          <w:b/>
        </w:rPr>
        <w:t xml:space="preserve">: </w:t>
      </w:r>
      <w:r w:rsidRPr="007D35BA">
        <w:rPr>
          <w:rFonts w:ascii="Calibri" w:hAnsi="Calibri" w:cs="Calibri"/>
        </w:rPr>
        <w:t>This is a 3-credit course. Hence, students can expect to work on average 9-12 hours per week doing work related to the course.</w:t>
      </w:r>
    </w:p>
    <w:p w14:paraId="64EB2214" w14:textId="77777777" w:rsidR="002C38A5" w:rsidRPr="007D35BA" w:rsidRDefault="002C38A5" w:rsidP="002C38A5">
      <w:pPr>
        <w:widowControl w:val="0"/>
        <w:autoSpaceDE w:val="0"/>
        <w:autoSpaceDN w:val="0"/>
        <w:adjustRightInd w:val="0"/>
        <w:ind w:firstLine="720"/>
        <w:jc w:val="center"/>
        <w:rPr>
          <w:rFonts w:ascii="Calibri" w:hAnsi="Calibri" w:cs="Calibri"/>
          <w:b/>
          <w:bCs/>
          <w:color w:val="9933FF"/>
          <w:sz w:val="36"/>
          <w:szCs w:val="36"/>
        </w:rPr>
      </w:pPr>
    </w:p>
    <w:p w14:paraId="7CFCC1C3" w14:textId="77777777" w:rsidR="002C38A5" w:rsidRPr="007D35BA" w:rsidRDefault="002C38A5" w:rsidP="002C38A5">
      <w:pPr>
        <w:widowControl w:val="0"/>
        <w:autoSpaceDE w:val="0"/>
        <w:autoSpaceDN w:val="0"/>
        <w:adjustRightInd w:val="0"/>
        <w:ind w:firstLine="720"/>
        <w:jc w:val="center"/>
        <w:rPr>
          <w:rFonts w:ascii="Calibri" w:hAnsi="Calibri" w:cs="Calibri"/>
          <w:b/>
          <w:bCs/>
          <w:color w:val="156082" w:themeColor="accent1"/>
          <w:sz w:val="36"/>
          <w:szCs w:val="36"/>
        </w:rPr>
      </w:pPr>
      <w:r w:rsidRPr="007D35BA">
        <w:rPr>
          <w:rFonts w:ascii="Calibri" w:hAnsi="Calibri" w:cs="Calibri"/>
          <w:b/>
          <w:bCs/>
          <w:color w:val="156082" w:themeColor="accent1"/>
          <w:sz w:val="36"/>
          <w:szCs w:val="36"/>
        </w:rPr>
        <w:t>Course Topics and Reading Schedule</w:t>
      </w:r>
    </w:p>
    <w:p w14:paraId="07A24BC8" w14:textId="77777777" w:rsidR="002C38A5" w:rsidRPr="007D35BA" w:rsidRDefault="002C38A5" w:rsidP="002C38A5">
      <w:pPr>
        <w:widowControl w:val="0"/>
        <w:autoSpaceDE w:val="0"/>
        <w:autoSpaceDN w:val="0"/>
        <w:adjustRightInd w:val="0"/>
        <w:ind w:firstLine="720"/>
        <w:jc w:val="center"/>
        <w:rPr>
          <w:rFonts w:ascii="Calibri" w:hAnsi="Calibri" w:cs="Calibri"/>
          <w:b/>
          <w:bCs/>
          <w:color w:val="156082" w:themeColor="accent1"/>
          <w:sz w:val="36"/>
          <w:szCs w:val="36"/>
        </w:rPr>
      </w:pPr>
    </w:p>
    <w:tbl>
      <w:tblPr>
        <w:tblStyle w:val="TableGrid"/>
        <w:tblW w:w="10530" w:type="dxa"/>
        <w:tblInd w:w="-275" w:type="dxa"/>
        <w:tblLook w:val="04A0" w:firstRow="1" w:lastRow="0" w:firstColumn="1" w:lastColumn="0" w:noHBand="0" w:noVBand="1"/>
      </w:tblPr>
      <w:tblGrid>
        <w:gridCol w:w="10530"/>
      </w:tblGrid>
      <w:tr w:rsidR="002C38A5" w:rsidRPr="007D35BA" w14:paraId="135C4F3C" w14:textId="77777777" w:rsidTr="00E6462E">
        <w:tc>
          <w:tcPr>
            <w:tcW w:w="10530" w:type="dxa"/>
            <w:shd w:val="clear" w:color="auto" w:fill="CAEDFB" w:themeFill="accent4" w:themeFillTint="33"/>
          </w:tcPr>
          <w:p w14:paraId="7841E788" w14:textId="77777777" w:rsidR="002C38A5" w:rsidRPr="007D35BA" w:rsidRDefault="002C38A5" w:rsidP="00C10180">
            <w:pPr>
              <w:widowControl w:val="0"/>
              <w:autoSpaceDE w:val="0"/>
              <w:autoSpaceDN w:val="0"/>
              <w:adjustRightInd w:val="0"/>
              <w:jc w:val="center"/>
              <w:rPr>
                <w:rFonts w:ascii="Calibri" w:hAnsi="Calibri" w:cs="Calibri"/>
                <w:b/>
                <w:bCs/>
                <w:color w:val="813FFF"/>
                <w:sz w:val="28"/>
                <w:szCs w:val="28"/>
              </w:rPr>
            </w:pPr>
            <w:r w:rsidRPr="007D35BA">
              <w:rPr>
                <w:rFonts w:ascii="Calibri" w:hAnsi="Calibri" w:cs="Calibri"/>
                <w:b/>
                <w:bCs/>
                <w:color w:val="156082" w:themeColor="accent1"/>
                <w:sz w:val="28"/>
                <w:szCs w:val="28"/>
              </w:rPr>
              <w:t>Week 1</w:t>
            </w:r>
            <w:proofErr w:type="gramStart"/>
            <w:r w:rsidRPr="007D35BA">
              <w:rPr>
                <w:rFonts w:ascii="Calibri" w:hAnsi="Calibri" w:cs="Calibri"/>
                <w:b/>
                <w:bCs/>
                <w:color w:val="156082" w:themeColor="accent1"/>
                <w:sz w:val="28"/>
                <w:szCs w:val="28"/>
              </w:rPr>
              <w:t>:  Course</w:t>
            </w:r>
            <w:proofErr w:type="gramEnd"/>
            <w:r w:rsidRPr="007D35BA">
              <w:rPr>
                <w:rFonts w:ascii="Calibri" w:hAnsi="Calibri" w:cs="Calibri"/>
                <w:b/>
                <w:bCs/>
                <w:color w:val="156082" w:themeColor="accent1"/>
                <w:sz w:val="28"/>
                <w:szCs w:val="28"/>
              </w:rPr>
              <w:t xml:space="preserve"> Overview &amp; Theoretical Framework</w:t>
            </w:r>
          </w:p>
        </w:tc>
      </w:tr>
    </w:tbl>
    <w:p w14:paraId="575869F7" w14:textId="77777777" w:rsidR="002C38A5" w:rsidRPr="007D35BA" w:rsidRDefault="002C38A5" w:rsidP="002C38A5">
      <w:pPr>
        <w:widowControl w:val="0"/>
        <w:autoSpaceDE w:val="0"/>
        <w:autoSpaceDN w:val="0"/>
        <w:adjustRightInd w:val="0"/>
        <w:rPr>
          <w:rFonts w:ascii="Calibri" w:hAnsi="Calibri" w:cs="Calibri"/>
          <w:b/>
          <w:bCs/>
          <w:color w:val="813FFF"/>
        </w:rPr>
      </w:pPr>
    </w:p>
    <w:p w14:paraId="75E61945" w14:textId="092BCEF4" w:rsidR="002C38A5" w:rsidRPr="007D35BA" w:rsidRDefault="005B1A33" w:rsidP="002C38A5">
      <w:pPr>
        <w:widowControl w:val="0"/>
        <w:autoSpaceDE w:val="0"/>
        <w:autoSpaceDN w:val="0"/>
        <w:adjustRightInd w:val="0"/>
        <w:rPr>
          <w:rFonts w:ascii="Calibri" w:hAnsi="Calibri" w:cs="Calibri"/>
        </w:rPr>
      </w:pPr>
      <w:r w:rsidRPr="007D35BA">
        <w:rPr>
          <w:rFonts w:ascii="Calibri" w:hAnsi="Calibri" w:cs="Calibri"/>
          <w:b/>
          <w:bCs/>
          <w:color w:val="813FFF"/>
        </w:rPr>
        <w:t>Mon</w:t>
      </w:r>
      <w:r w:rsidR="002C38A5" w:rsidRPr="007D35BA">
        <w:rPr>
          <w:rFonts w:ascii="Calibri" w:hAnsi="Calibri" w:cs="Calibri"/>
          <w:b/>
          <w:bCs/>
          <w:color w:val="813FFF"/>
        </w:rPr>
        <w:t>, 8/</w:t>
      </w:r>
      <w:proofErr w:type="gramStart"/>
      <w:r w:rsidRPr="007D35BA">
        <w:rPr>
          <w:rFonts w:ascii="Calibri" w:hAnsi="Calibri" w:cs="Calibri"/>
          <w:b/>
          <w:bCs/>
          <w:color w:val="813FFF"/>
        </w:rPr>
        <w:t>19</w:t>
      </w:r>
      <w:r w:rsidR="008C0B0D" w:rsidRPr="007D35BA">
        <w:rPr>
          <w:rFonts w:ascii="Calibri" w:hAnsi="Calibri" w:cs="Calibri"/>
          <w:b/>
          <w:bCs/>
          <w:color w:val="813FFF"/>
        </w:rPr>
        <w:t xml:space="preserve">  </w:t>
      </w:r>
      <w:r w:rsidR="00D93845" w:rsidRPr="007D35BA">
        <w:rPr>
          <w:rFonts w:ascii="Calibri" w:hAnsi="Calibri" w:cs="Calibri"/>
        </w:rPr>
        <w:t>Module</w:t>
      </w:r>
      <w:proofErr w:type="gramEnd"/>
      <w:r w:rsidR="00D93845" w:rsidRPr="007D35BA">
        <w:rPr>
          <w:rFonts w:ascii="Calibri" w:hAnsi="Calibri" w:cs="Calibri"/>
        </w:rPr>
        <w:t xml:space="preserve"> #1</w:t>
      </w:r>
    </w:p>
    <w:p w14:paraId="7E0A7896" w14:textId="13841998" w:rsidR="002C38A5" w:rsidRPr="007D35BA" w:rsidRDefault="002C38A5" w:rsidP="002C38A5">
      <w:pPr>
        <w:widowControl w:val="0"/>
        <w:autoSpaceDE w:val="0"/>
        <w:autoSpaceDN w:val="0"/>
        <w:adjustRightInd w:val="0"/>
        <w:rPr>
          <w:rFonts w:ascii="Calibri" w:hAnsi="Calibri" w:cs="Calibri"/>
          <w:bCs/>
          <w:color w:val="000000" w:themeColor="text1"/>
          <w:sz w:val="22"/>
          <w:szCs w:val="22"/>
        </w:rPr>
      </w:pPr>
      <w:r w:rsidRPr="007D35BA">
        <w:rPr>
          <w:rFonts w:ascii="Calibri" w:hAnsi="Calibri" w:cs="Calibri"/>
          <w:b/>
          <w:bCs/>
          <w:color w:val="C00000"/>
        </w:rPr>
        <w:t>Readings</w:t>
      </w:r>
      <w:r w:rsidRPr="007D35BA">
        <w:rPr>
          <w:rFonts w:ascii="Calibri" w:hAnsi="Calibri" w:cs="Calibri"/>
          <w:b/>
          <w:bCs/>
          <w:color w:val="000000" w:themeColor="text1"/>
        </w:rPr>
        <w:t xml:space="preserve">: </w:t>
      </w:r>
      <w:r w:rsidR="00C94E41" w:rsidRPr="007D35BA">
        <w:rPr>
          <w:rFonts w:ascii="Calibri" w:hAnsi="Calibri" w:cs="Calibri"/>
          <w:b/>
          <w:bCs/>
          <w:color w:val="000000" w:themeColor="text1"/>
        </w:rPr>
        <w:t xml:space="preserve"> </w:t>
      </w:r>
      <w:r w:rsidRPr="007D35BA">
        <w:rPr>
          <w:rFonts w:ascii="Calibri" w:hAnsi="Calibri" w:cs="Calibri"/>
          <w:bCs/>
          <w:color w:val="000000" w:themeColor="text1"/>
          <w:sz w:val="22"/>
          <w:szCs w:val="22"/>
        </w:rPr>
        <w:t>Harris-Perry, “Introduction”</w:t>
      </w:r>
    </w:p>
    <w:p w14:paraId="75236ADB" w14:textId="2B922C8C" w:rsidR="002C38A5" w:rsidRPr="007D35BA" w:rsidRDefault="002C38A5" w:rsidP="002C38A5">
      <w:pPr>
        <w:widowControl w:val="0"/>
        <w:autoSpaceDE w:val="0"/>
        <w:autoSpaceDN w:val="0"/>
        <w:adjustRightInd w:val="0"/>
        <w:rPr>
          <w:rFonts w:ascii="Calibri" w:hAnsi="Calibri" w:cs="Calibri"/>
          <w:bCs/>
          <w:color w:val="000000" w:themeColor="text1"/>
          <w:sz w:val="22"/>
          <w:szCs w:val="22"/>
        </w:rPr>
      </w:pPr>
      <w:r w:rsidRPr="007D35BA">
        <w:rPr>
          <w:rFonts w:ascii="Calibri" w:hAnsi="Calibri" w:cs="Calibri"/>
          <w:bCs/>
          <w:color w:val="000000" w:themeColor="text1"/>
          <w:sz w:val="22"/>
          <w:szCs w:val="22"/>
        </w:rPr>
        <w:t xml:space="preserve">                    </w:t>
      </w:r>
      <w:r w:rsidR="0061789A" w:rsidRPr="007D35BA">
        <w:rPr>
          <w:rFonts w:ascii="Calibri" w:hAnsi="Calibri" w:cs="Calibri"/>
          <w:bCs/>
          <w:color w:val="000000" w:themeColor="text1"/>
          <w:sz w:val="22"/>
          <w:szCs w:val="22"/>
        </w:rPr>
        <w:t xml:space="preserve">   </w:t>
      </w:r>
      <w:r w:rsidR="00036B53" w:rsidRPr="007D35BA">
        <w:rPr>
          <w:rFonts w:ascii="Calibri" w:hAnsi="Calibri" w:cs="Calibri"/>
          <w:bCs/>
          <w:color w:val="000000" w:themeColor="text1"/>
          <w:sz w:val="22"/>
          <w:szCs w:val="22"/>
        </w:rPr>
        <w:t xml:space="preserve"> </w:t>
      </w:r>
      <w:r w:rsidR="0061789A" w:rsidRPr="007D35BA">
        <w:rPr>
          <w:rFonts w:ascii="Calibri" w:hAnsi="Calibri" w:cs="Calibri"/>
          <w:bCs/>
          <w:color w:val="000000" w:themeColor="text1"/>
          <w:sz w:val="22"/>
          <w:szCs w:val="22"/>
        </w:rPr>
        <w:t xml:space="preserve">  </w:t>
      </w:r>
      <w:r w:rsidRPr="007D35BA">
        <w:rPr>
          <w:rFonts w:ascii="Calibri" w:hAnsi="Calibri" w:cs="Calibri"/>
          <w:bCs/>
          <w:color w:val="000000" w:themeColor="text1"/>
          <w:sz w:val="22"/>
          <w:szCs w:val="22"/>
        </w:rPr>
        <w:t xml:space="preserve">Mankiller, “Introduction” </w:t>
      </w:r>
    </w:p>
    <w:p w14:paraId="6AC74E37" w14:textId="53BEAA11" w:rsidR="002C38A5" w:rsidRPr="007D35BA" w:rsidRDefault="002C38A5" w:rsidP="002C38A5">
      <w:pPr>
        <w:widowControl w:val="0"/>
        <w:autoSpaceDE w:val="0"/>
        <w:autoSpaceDN w:val="0"/>
        <w:adjustRightInd w:val="0"/>
        <w:rPr>
          <w:rFonts w:ascii="Calibri" w:hAnsi="Calibri" w:cs="Calibri"/>
          <w:bCs/>
          <w:color w:val="000000" w:themeColor="text1"/>
        </w:rPr>
      </w:pPr>
      <w:r w:rsidRPr="007D35BA">
        <w:rPr>
          <w:rFonts w:ascii="Calibri" w:hAnsi="Calibri" w:cs="Calibri"/>
          <w:b/>
          <w:bCs/>
          <w:color w:val="9900FF"/>
        </w:rPr>
        <w:t>Video</w:t>
      </w:r>
      <w:r w:rsidRPr="007D35BA">
        <w:rPr>
          <w:rFonts w:ascii="Calibri" w:hAnsi="Calibri" w:cs="Calibri"/>
          <w:bCs/>
          <w:color w:val="000000" w:themeColor="text1"/>
        </w:rPr>
        <w:t xml:space="preserve">: </w:t>
      </w:r>
      <w:r w:rsidR="00C94E41" w:rsidRPr="007D35BA">
        <w:rPr>
          <w:rFonts w:ascii="Calibri" w:hAnsi="Calibri" w:cs="Calibri"/>
          <w:bCs/>
          <w:color w:val="000000" w:themeColor="text1"/>
        </w:rPr>
        <w:t xml:space="preserve">   </w:t>
      </w:r>
      <w:r w:rsidR="00036B53" w:rsidRPr="007D35BA">
        <w:rPr>
          <w:rFonts w:ascii="Calibri" w:hAnsi="Calibri" w:cs="Calibri"/>
          <w:bCs/>
          <w:color w:val="000000" w:themeColor="text1"/>
        </w:rPr>
        <w:t xml:space="preserve"> </w:t>
      </w:r>
      <w:r w:rsidR="00C94E41" w:rsidRPr="007D35BA">
        <w:rPr>
          <w:rFonts w:ascii="Calibri" w:hAnsi="Calibri" w:cs="Calibri"/>
          <w:bCs/>
          <w:color w:val="000000" w:themeColor="text1"/>
        </w:rPr>
        <w:t xml:space="preserve">     </w:t>
      </w:r>
      <w:r w:rsidRPr="007D35BA">
        <w:rPr>
          <w:rFonts w:ascii="Calibri" w:hAnsi="Calibri" w:cs="Calibri"/>
          <w:bCs/>
          <w:color w:val="000000" w:themeColor="text1"/>
        </w:rPr>
        <w:t>Loretta Ross,</w:t>
      </w:r>
      <w:r w:rsidRPr="007D35BA">
        <w:rPr>
          <w:rFonts w:ascii="Calibri" w:hAnsi="Calibri" w:cs="Calibri"/>
        </w:rPr>
        <w:t xml:space="preserve"> </w:t>
      </w:r>
      <w:hyperlink r:id="rId16" w:history="1">
        <w:r w:rsidRPr="007D35BA">
          <w:rPr>
            <w:rStyle w:val="Hyperlink"/>
            <w:rFonts w:ascii="Calibri" w:hAnsi="Calibri" w:cs="Calibri"/>
            <w:bCs/>
          </w:rPr>
          <w:t>https://www.youtube.com/watch?v=82vl34mi4I</w:t>
        </w:r>
      </w:hyperlink>
    </w:p>
    <w:p w14:paraId="720ED555" w14:textId="740A3A37" w:rsidR="00554D44" w:rsidRPr="007D35BA" w:rsidRDefault="00554D44" w:rsidP="002C38A5">
      <w:pPr>
        <w:widowControl w:val="0"/>
        <w:autoSpaceDE w:val="0"/>
        <w:autoSpaceDN w:val="0"/>
        <w:adjustRightInd w:val="0"/>
        <w:rPr>
          <w:rFonts w:ascii="Calibri" w:hAnsi="Calibri" w:cs="Calibri"/>
          <w:b/>
          <w:color w:val="77206D" w:themeColor="accent5" w:themeShade="BF"/>
        </w:rPr>
      </w:pPr>
      <w:r w:rsidRPr="007D35BA">
        <w:rPr>
          <w:rFonts w:ascii="Calibri" w:hAnsi="Calibri" w:cs="Calibri"/>
          <w:b/>
          <w:bCs/>
          <w:color w:val="CC00CC"/>
        </w:rPr>
        <w:t>Power Point</w:t>
      </w:r>
      <w:proofErr w:type="gramStart"/>
      <w:r w:rsidRPr="007D35BA">
        <w:rPr>
          <w:rFonts w:ascii="Calibri" w:hAnsi="Calibri" w:cs="Calibri"/>
          <w:bCs/>
          <w:color w:val="000000" w:themeColor="text1"/>
        </w:rPr>
        <w:t>:  Guide</w:t>
      </w:r>
      <w:proofErr w:type="gramEnd"/>
      <w:r w:rsidRPr="007D35BA">
        <w:rPr>
          <w:rFonts w:ascii="Calibri" w:hAnsi="Calibri" w:cs="Calibri"/>
          <w:bCs/>
          <w:color w:val="000000" w:themeColor="text1"/>
        </w:rPr>
        <w:t xml:space="preserve"> to Academic Thinking</w:t>
      </w:r>
    </w:p>
    <w:p w14:paraId="42518C04" w14:textId="4BEE7CA2" w:rsidR="002C38A5" w:rsidRPr="007D35BA" w:rsidRDefault="002C38A5" w:rsidP="002C38A5">
      <w:pPr>
        <w:widowControl w:val="0"/>
        <w:autoSpaceDE w:val="0"/>
        <w:autoSpaceDN w:val="0"/>
        <w:adjustRightInd w:val="0"/>
        <w:rPr>
          <w:rFonts w:ascii="Calibri" w:hAnsi="Calibri" w:cs="Calibri"/>
          <w:bCs/>
          <w:color w:val="000000" w:themeColor="text1"/>
        </w:rPr>
      </w:pPr>
      <w:r w:rsidRPr="007D35BA">
        <w:rPr>
          <w:rFonts w:ascii="Calibri" w:hAnsi="Calibri" w:cs="Calibri"/>
          <w:b/>
          <w:color w:val="77206D" w:themeColor="accent5" w:themeShade="BF"/>
        </w:rPr>
        <w:t>Activities</w:t>
      </w:r>
      <w:proofErr w:type="gramStart"/>
      <w:r w:rsidRPr="007D35BA">
        <w:rPr>
          <w:rFonts w:ascii="Calibri" w:hAnsi="Calibri" w:cs="Calibri"/>
          <w:bCs/>
          <w:color w:val="000000" w:themeColor="text1"/>
        </w:rPr>
        <w:t xml:space="preserve">: </w:t>
      </w:r>
      <w:r w:rsidR="001F5996" w:rsidRPr="007D35BA">
        <w:rPr>
          <w:rFonts w:ascii="Calibri" w:hAnsi="Calibri" w:cs="Calibri"/>
          <w:bCs/>
          <w:color w:val="000000" w:themeColor="text1"/>
        </w:rPr>
        <w:t xml:space="preserve"> </w:t>
      </w:r>
      <w:r w:rsidRPr="007D35BA">
        <w:rPr>
          <w:rFonts w:ascii="Calibri" w:hAnsi="Calibri" w:cs="Calibri"/>
          <w:bCs/>
          <w:color w:val="000000" w:themeColor="text1"/>
        </w:rPr>
        <w:t>Community</w:t>
      </w:r>
      <w:proofErr w:type="gramEnd"/>
      <w:r w:rsidRPr="007D35BA">
        <w:rPr>
          <w:rFonts w:ascii="Calibri" w:hAnsi="Calibri" w:cs="Calibri"/>
          <w:bCs/>
          <w:color w:val="000000" w:themeColor="text1"/>
        </w:rPr>
        <w:t xml:space="preserve"> Agreements </w:t>
      </w:r>
    </w:p>
    <w:p w14:paraId="4D75513D" w14:textId="548F1F06" w:rsidR="002C38A5" w:rsidRPr="007D35BA" w:rsidRDefault="002C38A5" w:rsidP="002C38A5">
      <w:pPr>
        <w:widowControl w:val="0"/>
        <w:autoSpaceDE w:val="0"/>
        <w:autoSpaceDN w:val="0"/>
        <w:adjustRightInd w:val="0"/>
        <w:rPr>
          <w:rFonts w:ascii="Calibri" w:hAnsi="Calibri" w:cs="Calibri"/>
          <w:bCs/>
          <w:color w:val="000000" w:themeColor="text1"/>
        </w:rPr>
      </w:pPr>
      <w:r w:rsidRPr="007D35BA">
        <w:rPr>
          <w:rFonts w:ascii="Calibri" w:hAnsi="Calibri" w:cs="Calibri"/>
          <w:bCs/>
          <w:color w:val="000000" w:themeColor="text1"/>
        </w:rPr>
        <w:tab/>
        <w:t xml:space="preserve">      </w:t>
      </w:r>
      <w:r w:rsidR="00036B53" w:rsidRPr="007D35BA">
        <w:rPr>
          <w:rFonts w:ascii="Calibri" w:hAnsi="Calibri" w:cs="Calibri"/>
          <w:bCs/>
          <w:color w:val="000000" w:themeColor="text1"/>
        </w:rPr>
        <w:t xml:space="preserve"> </w:t>
      </w:r>
      <w:r w:rsidR="0061789A" w:rsidRPr="007D35BA">
        <w:rPr>
          <w:rFonts w:ascii="Calibri" w:hAnsi="Calibri" w:cs="Calibri"/>
          <w:bCs/>
          <w:color w:val="000000" w:themeColor="text1"/>
        </w:rPr>
        <w:t xml:space="preserve"> </w:t>
      </w:r>
      <w:r w:rsidR="00C94E41" w:rsidRPr="007D35BA">
        <w:rPr>
          <w:rFonts w:ascii="Calibri" w:hAnsi="Calibri" w:cs="Calibri"/>
          <w:bCs/>
          <w:color w:val="000000" w:themeColor="text1"/>
        </w:rPr>
        <w:t xml:space="preserve"> </w:t>
      </w:r>
      <w:r w:rsidRPr="007D35BA">
        <w:rPr>
          <w:rFonts w:ascii="Calibri" w:hAnsi="Calibri" w:cs="Calibri"/>
          <w:bCs/>
          <w:color w:val="000000" w:themeColor="text1"/>
        </w:rPr>
        <w:t>Personal Goals for the Class</w:t>
      </w:r>
    </w:p>
    <w:p w14:paraId="28BA7E8F" w14:textId="5E498B9E" w:rsidR="002C38A5" w:rsidRPr="007D35BA" w:rsidRDefault="002C38A5" w:rsidP="002C38A5">
      <w:pPr>
        <w:widowControl w:val="0"/>
        <w:autoSpaceDE w:val="0"/>
        <w:autoSpaceDN w:val="0"/>
        <w:adjustRightInd w:val="0"/>
        <w:rPr>
          <w:rFonts w:ascii="Calibri" w:hAnsi="Calibri" w:cs="Calibri"/>
          <w:b/>
          <w:bCs/>
        </w:rPr>
      </w:pPr>
    </w:p>
    <w:p w14:paraId="1595EEEC" w14:textId="4B2452E0" w:rsidR="002C38A5" w:rsidRPr="007D35BA" w:rsidRDefault="005B1A33" w:rsidP="002C38A5">
      <w:pPr>
        <w:widowControl w:val="0"/>
        <w:autoSpaceDE w:val="0"/>
        <w:autoSpaceDN w:val="0"/>
        <w:adjustRightInd w:val="0"/>
        <w:rPr>
          <w:rFonts w:ascii="Calibri" w:hAnsi="Calibri" w:cs="Calibri"/>
        </w:rPr>
      </w:pPr>
      <w:r w:rsidRPr="007D35BA">
        <w:rPr>
          <w:rFonts w:ascii="Calibri" w:hAnsi="Calibri" w:cs="Calibri"/>
          <w:b/>
          <w:bCs/>
          <w:color w:val="9933FF"/>
        </w:rPr>
        <w:t>Wed</w:t>
      </w:r>
      <w:r w:rsidR="002C38A5" w:rsidRPr="007D35BA">
        <w:rPr>
          <w:rFonts w:ascii="Calibri" w:hAnsi="Calibri" w:cs="Calibri"/>
          <w:b/>
          <w:bCs/>
          <w:color w:val="9933FF"/>
        </w:rPr>
        <w:t xml:space="preserve"> 8/</w:t>
      </w:r>
      <w:proofErr w:type="gramStart"/>
      <w:r w:rsidR="002C38A5" w:rsidRPr="007D35BA">
        <w:rPr>
          <w:rFonts w:ascii="Calibri" w:hAnsi="Calibri" w:cs="Calibri"/>
          <w:b/>
          <w:bCs/>
          <w:color w:val="9933FF"/>
        </w:rPr>
        <w:t>2</w:t>
      </w:r>
      <w:r w:rsidRPr="007D35BA">
        <w:rPr>
          <w:rFonts w:ascii="Calibri" w:hAnsi="Calibri" w:cs="Calibri"/>
          <w:b/>
          <w:bCs/>
          <w:color w:val="9933FF"/>
        </w:rPr>
        <w:t>1</w:t>
      </w:r>
      <w:r w:rsidR="002C38A5" w:rsidRPr="007D35BA">
        <w:rPr>
          <w:rFonts w:ascii="Calibri" w:hAnsi="Calibri" w:cs="Calibri"/>
        </w:rPr>
        <w:t xml:space="preserve"> </w:t>
      </w:r>
      <w:r w:rsidR="009830E4" w:rsidRPr="007D35BA">
        <w:rPr>
          <w:rFonts w:ascii="Calibri" w:hAnsi="Calibri" w:cs="Calibri"/>
        </w:rPr>
        <w:t xml:space="preserve"> Module</w:t>
      </w:r>
      <w:proofErr w:type="gramEnd"/>
      <w:r w:rsidR="009830E4" w:rsidRPr="007D35BA">
        <w:rPr>
          <w:rFonts w:ascii="Calibri" w:hAnsi="Calibri" w:cs="Calibri"/>
        </w:rPr>
        <w:t xml:space="preserve"> #2</w:t>
      </w:r>
    </w:p>
    <w:p w14:paraId="59CCBE45" w14:textId="6DE324EB" w:rsidR="005C3716" w:rsidRPr="007D35BA" w:rsidRDefault="002C38A5" w:rsidP="005C3716">
      <w:pPr>
        <w:widowControl w:val="0"/>
        <w:autoSpaceDE w:val="0"/>
        <w:autoSpaceDN w:val="0"/>
        <w:adjustRightInd w:val="0"/>
        <w:rPr>
          <w:rFonts w:ascii="Calibri" w:hAnsi="Calibri" w:cs="Calibri"/>
          <w:sz w:val="22"/>
          <w:szCs w:val="22"/>
        </w:rPr>
      </w:pPr>
      <w:r w:rsidRPr="007D35BA">
        <w:rPr>
          <w:rFonts w:ascii="Calibri" w:hAnsi="Calibri" w:cs="Calibri"/>
          <w:b/>
          <w:bCs/>
          <w:color w:val="C00000"/>
        </w:rPr>
        <w:t>Readings:</w:t>
      </w:r>
      <w:r w:rsidRPr="007D35BA">
        <w:rPr>
          <w:rFonts w:ascii="Calibri" w:hAnsi="Calibri" w:cs="Calibri"/>
          <w:color w:val="C00000"/>
        </w:rPr>
        <w:t xml:space="preserve">  </w:t>
      </w:r>
      <w:r w:rsidR="005C3716" w:rsidRPr="007D35BA">
        <w:rPr>
          <w:rFonts w:ascii="Calibri" w:hAnsi="Calibri" w:cs="Calibri"/>
          <w:color w:val="C00000"/>
        </w:rPr>
        <w:t xml:space="preserve"> </w:t>
      </w:r>
      <w:r w:rsidR="002431EB" w:rsidRPr="007D35BA">
        <w:rPr>
          <w:rFonts w:ascii="Calibri" w:hAnsi="Calibri" w:cs="Calibri"/>
          <w:sz w:val="22"/>
          <w:szCs w:val="22"/>
        </w:rPr>
        <w:t>Rehman, “Introduction to the Second Edition (Rehman) (</w:t>
      </w:r>
      <w:r w:rsidR="002431EB" w:rsidRPr="007D35BA">
        <w:rPr>
          <w:rFonts w:ascii="Calibri" w:hAnsi="Calibri" w:cs="Calibri"/>
          <w:b/>
        </w:rPr>
        <w:t>CT</w:t>
      </w:r>
      <w:r w:rsidR="002431EB" w:rsidRPr="007D35BA">
        <w:rPr>
          <w:rFonts w:ascii="Calibri" w:hAnsi="Calibri" w:cs="Calibri"/>
        </w:rPr>
        <w:t xml:space="preserve">)                                </w:t>
      </w:r>
    </w:p>
    <w:p w14:paraId="02C73A97" w14:textId="2E901F88" w:rsidR="002C38A5" w:rsidRPr="007D35BA" w:rsidRDefault="005C3716" w:rsidP="005C3716">
      <w:pPr>
        <w:widowControl w:val="0"/>
        <w:autoSpaceDE w:val="0"/>
        <w:autoSpaceDN w:val="0"/>
        <w:adjustRightInd w:val="0"/>
        <w:rPr>
          <w:rFonts w:ascii="Calibri" w:hAnsi="Calibri" w:cs="Calibri"/>
          <w:sz w:val="22"/>
          <w:szCs w:val="22"/>
        </w:rPr>
      </w:pPr>
      <w:r w:rsidRPr="007D35BA">
        <w:rPr>
          <w:rFonts w:ascii="Calibri" w:hAnsi="Calibri" w:cs="Calibri"/>
        </w:rPr>
        <w:tab/>
        <w:t xml:space="preserve">         Piepzna-Samarasinha, “</w:t>
      </w:r>
      <w:proofErr w:type="spellStart"/>
      <w:r w:rsidRPr="007D35BA">
        <w:rPr>
          <w:rFonts w:ascii="Calibri" w:hAnsi="Calibri" w:cs="Calibri"/>
        </w:rPr>
        <w:t>browngirlworld</w:t>
      </w:r>
      <w:proofErr w:type="spellEnd"/>
      <w:r w:rsidRPr="007D35BA">
        <w:rPr>
          <w:rFonts w:ascii="Calibri" w:hAnsi="Calibri" w:cs="Calibri"/>
        </w:rPr>
        <w:t xml:space="preserve"> . . . (</w:t>
      </w:r>
      <w:r w:rsidRPr="007D35BA">
        <w:rPr>
          <w:rFonts w:ascii="Calibri" w:hAnsi="Calibri" w:cs="Calibri"/>
          <w:b/>
        </w:rPr>
        <w:t>CT</w:t>
      </w:r>
      <w:r w:rsidRPr="007D35BA">
        <w:rPr>
          <w:rFonts w:ascii="Calibri" w:hAnsi="Calibri" w:cs="Calibri"/>
        </w:rPr>
        <w:t xml:space="preserve">) </w:t>
      </w:r>
      <w:r w:rsidR="002C38A5" w:rsidRPr="007D35BA">
        <w:rPr>
          <w:rFonts w:ascii="Calibri" w:hAnsi="Calibri" w:cs="Calibri"/>
        </w:rPr>
        <w:t xml:space="preserve">                                                         </w:t>
      </w:r>
    </w:p>
    <w:p w14:paraId="3F3B4157" w14:textId="576741A0" w:rsidR="002C38A5" w:rsidRPr="007D35BA" w:rsidRDefault="002C38A5" w:rsidP="002C38A5">
      <w:pPr>
        <w:widowControl w:val="0"/>
        <w:autoSpaceDE w:val="0"/>
        <w:autoSpaceDN w:val="0"/>
        <w:adjustRightInd w:val="0"/>
        <w:rPr>
          <w:rFonts w:ascii="Calibri" w:hAnsi="Calibri" w:cs="Calibri"/>
          <w:bCs/>
        </w:rPr>
      </w:pPr>
      <w:r w:rsidRPr="007D35BA">
        <w:rPr>
          <w:rFonts w:ascii="Calibri" w:hAnsi="Calibri" w:cs="Calibri"/>
          <w:b/>
          <w:bCs/>
          <w:color w:val="9900FF"/>
        </w:rPr>
        <w:t>Video:</w:t>
      </w:r>
      <w:r w:rsidR="00C94E41" w:rsidRPr="007D35BA">
        <w:rPr>
          <w:rFonts w:ascii="Calibri" w:hAnsi="Calibri" w:cs="Calibri"/>
          <w:b/>
          <w:bCs/>
          <w:color w:val="9900FF"/>
        </w:rPr>
        <w:t xml:space="preserve">       </w:t>
      </w:r>
      <w:proofErr w:type="gramStart"/>
      <w:r w:rsidR="00C94E41" w:rsidRPr="007D35BA">
        <w:rPr>
          <w:rFonts w:ascii="Calibri" w:hAnsi="Calibri" w:cs="Calibri"/>
          <w:b/>
          <w:bCs/>
          <w:color w:val="9900FF"/>
        </w:rPr>
        <w:t xml:space="preserve">  </w:t>
      </w:r>
      <w:r w:rsidRPr="007D35BA">
        <w:rPr>
          <w:rFonts w:ascii="Calibri" w:hAnsi="Calibri" w:cs="Calibri"/>
          <w:b/>
          <w:bCs/>
          <w:color w:val="9900FF"/>
        </w:rPr>
        <w:t xml:space="preserve"> </w:t>
      </w:r>
      <w:r w:rsidR="0081539B" w:rsidRPr="007D35BA">
        <w:rPr>
          <w:rFonts w:ascii="Calibri" w:hAnsi="Calibri" w:cs="Calibri"/>
          <w:bCs/>
        </w:rPr>
        <w:t>“</w:t>
      </w:r>
      <w:proofErr w:type="gramEnd"/>
      <w:r w:rsidR="0081539B" w:rsidRPr="007D35BA">
        <w:rPr>
          <w:rFonts w:ascii="Calibri" w:hAnsi="Calibri" w:cs="Calibri"/>
          <w:bCs/>
        </w:rPr>
        <w:t xml:space="preserve">The Danger of </w:t>
      </w:r>
      <w:proofErr w:type="gramStart"/>
      <w:r w:rsidR="0081539B" w:rsidRPr="007D35BA">
        <w:rPr>
          <w:rFonts w:ascii="Calibri" w:hAnsi="Calibri" w:cs="Calibri"/>
          <w:bCs/>
        </w:rPr>
        <w:t>A</w:t>
      </w:r>
      <w:proofErr w:type="gramEnd"/>
      <w:r w:rsidR="0081539B" w:rsidRPr="007D35BA">
        <w:rPr>
          <w:rFonts w:ascii="Calibri" w:hAnsi="Calibri" w:cs="Calibri"/>
          <w:bCs/>
        </w:rPr>
        <w:t xml:space="preserve"> Single Story,” </w:t>
      </w:r>
      <w:hyperlink r:id="rId17" w:history="1">
        <w:r w:rsidR="0081539B" w:rsidRPr="007D35BA">
          <w:rPr>
            <w:rStyle w:val="Hyperlink"/>
            <w:rFonts w:ascii="Calibri" w:hAnsi="Calibri" w:cs="Calibri"/>
            <w:bCs/>
          </w:rPr>
          <w:t>https://www.youtube.com/watch?v=D9Ihs241zeg</w:t>
        </w:r>
      </w:hyperlink>
      <w:r w:rsidR="0081539B" w:rsidRPr="007D35BA">
        <w:rPr>
          <w:rFonts w:ascii="Calibri" w:hAnsi="Calibri" w:cs="Calibri"/>
          <w:bCs/>
        </w:rPr>
        <w:t xml:space="preserve"> </w:t>
      </w:r>
    </w:p>
    <w:p w14:paraId="0AAC7A90" w14:textId="6460A8D6" w:rsidR="00F4602F" w:rsidRPr="007D35BA" w:rsidRDefault="002C38A5" w:rsidP="00F4602F">
      <w:pPr>
        <w:widowControl w:val="0"/>
        <w:autoSpaceDE w:val="0"/>
        <w:autoSpaceDN w:val="0"/>
        <w:adjustRightInd w:val="0"/>
        <w:rPr>
          <w:rFonts w:ascii="Calibri" w:hAnsi="Calibri" w:cs="Calibri"/>
          <w:bCs/>
          <w:color w:val="000000" w:themeColor="text1"/>
        </w:rPr>
      </w:pPr>
      <w:r w:rsidRPr="007D35BA">
        <w:rPr>
          <w:rFonts w:ascii="Calibri" w:hAnsi="Calibri" w:cs="Calibri"/>
          <w:b/>
          <w:bCs/>
          <w:color w:val="CC00CC"/>
        </w:rPr>
        <w:t>Power Point</w:t>
      </w:r>
      <w:r w:rsidRPr="007D35BA">
        <w:rPr>
          <w:rFonts w:ascii="Calibri" w:hAnsi="Calibri" w:cs="Calibri"/>
          <w:bCs/>
          <w:color w:val="000000" w:themeColor="text1"/>
        </w:rPr>
        <w:t xml:space="preserve">: </w:t>
      </w:r>
      <w:r w:rsidR="00F4602F" w:rsidRPr="007D35BA">
        <w:rPr>
          <w:rFonts w:ascii="Calibri" w:hAnsi="Calibri" w:cs="Calibri"/>
          <w:bCs/>
        </w:rPr>
        <w:t xml:space="preserve"> </w:t>
      </w:r>
      <w:r w:rsidR="00F4602F" w:rsidRPr="007D35BA">
        <w:rPr>
          <w:rFonts w:ascii="Calibri" w:hAnsi="Calibri" w:cs="Calibri"/>
          <w:bCs/>
          <w:color w:val="000000" w:themeColor="text1"/>
        </w:rPr>
        <w:t>Genealogy of the Term Women of Color (</w:t>
      </w:r>
      <w:r w:rsidR="00F4602F" w:rsidRPr="007D35BA">
        <w:rPr>
          <w:rFonts w:ascii="Calibri" w:hAnsi="Calibri" w:cs="Calibri"/>
          <w:b/>
          <w:color w:val="000000" w:themeColor="text1"/>
        </w:rPr>
        <w:t>micro lecture</w:t>
      </w:r>
      <w:r w:rsidR="00F4602F" w:rsidRPr="007D35BA">
        <w:rPr>
          <w:rFonts w:ascii="Calibri" w:hAnsi="Calibri" w:cs="Calibri"/>
          <w:bCs/>
          <w:color w:val="000000" w:themeColor="text1"/>
        </w:rPr>
        <w:t>)</w:t>
      </w:r>
    </w:p>
    <w:p w14:paraId="2C36840E" w14:textId="11A602A6"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77206D" w:themeColor="accent5" w:themeShade="BF"/>
        </w:rPr>
        <w:t>Activity:</w:t>
      </w:r>
      <w:r w:rsidRPr="007D35BA">
        <w:rPr>
          <w:rFonts w:ascii="Calibri" w:hAnsi="Calibri" w:cs="Calibri"/>
        </w:rPr>
        <w:t xml:space="preserve">  </w:t>
      </w:r>
      <w:r w:rsidR="00C94E41" w:rsidRPr="007D35BA">
        <w:rPr>
          <w:rFonts w:ascii="Calibri" w:hAnsi="Calibri" w:cs="Calibri"/>
        </w:rPr>
        <w:t xml:space="preserve">    </w:t>
      </w:r>
      <w:r w:rsidR="00036B53" w:rsidRPr="007D35BA">
        <w:rPr>
          <w:rFonts w:ascii="Calibri" w:hAnsi="Calibri" w:cs="Calibri"/>
        </w:rPr>
        <w:t xml:space="preserve"> </w:t>
      </w:r>
      <w:r w:rsidR="00C94E41" w:rsidRPr="007D35BA">
        <w:rPr>
          <w:rFonts w:ascii="Calibri" w:hAnsi="Calibri" w:cs="Calibri"/>
        </w:rPr>
        <w:t xml:space="preserve"> </w:t>
      </w:r>
      <w:r w:rsidR="0033685B" w:rsidRPr="007D35BA">
        <w:rPr>
          <w:rFonts w:ascii="Calibri" w:hAnsi="Calibri" w:cs="Calibri"/>
          <w:bCs/>
        </w:rPr>
        <w:t>Clearest/Muddiest Point</w:t>
      </w:r>
    </w:p>
    <w:p w14:paraId="4274E8E0" w14:textId="592338B7" w:rsidR="002C38A5" w:rsidRPr="007D35BA" w:rsidRDefault="002C38A5" w:rsidP="002C38A5">
      <w:pPr>
        <w:widowControl w:val="0"/>
        <w:autoSpaceDE w:val="0"/>
        <w:autoSpaceDN w:val="0"/>
        <w:adjustRightInd w:val="0"/>
        <w:rPr>
          <w:rFonts w:ascii="Calibri" w:hAnsi="Calibri" w:cs="Calibri"/>
        </w:rPr>
      </w:pPr>
    </w:p>
    <w:tbl>
      <w:tblPr>
        <w:tblStyle w:val="TableGrid"/>
        <w:tblW w:w="9900" w:type="dxa"/>
        <w:tblInd w:w="-455" w:type="dxa"/>
        <w:tblLook w:val="04A0" w:firstRow="1" w:lastRow="0" w:firstColumn="1" w:lastColumn="0" w:noHBand="0" w:noVBand="1"/>
      </w:tblPr>
      <w:tblGrid>
        <w:gridCol w:w="9900"/>
      </w:tblGrid>
      <w:tr w:rsidR="002C38A5" w:rsidRPr="007D35BA" w14:paraId="7114971C" w14:textId="77777777" w:rsidTr="00173E45">
        <w:tc>
          <w:tcPr>
            <w:tcW w:w="9900" w:type="dxa"/>
            <w:shd w:val="clear" w:color="auto" w:fill="CAEDFB" w:themeFill="accent4" w:themeFillTint="33"/>
          </w:tcPr>
          <w:p w14:paraId="1A16A069" w14:textId="77777777"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Week 2: The Cult of True Womanhood: Gender, Race, and Culture</w:t>
            </w:r>
          </w:p>
        </w:tc>
      </w:tr>
    </w:tbl>
    <w:p w14:paraId="3DF60B80" w14:textId="77777777" w:rsidR="002C38A5" w:rsidRPr="007D35BA" w:rsidRDefault="002C38A5" w:rsidP="002C38A5">
      <w:pPr>
        <w:widowControl w:val="0"/>
        <w:autoSpaceDE w:val="0"/>
        <w:autoSpaceDN w:val="0"/>
        <w:adjustRightInd w:val="0"/>
        <w:rPr>
          <w:rFonts w:ascii="Calibri" w:hAnsi="Calibri" w:cs="Calibri"/>
          <w:b/>
          <w:bCs/>
          <w:color w:val="9933FF"/>
        </w:rPr>
      </w:pPr>
    </w:p>
    <w:p w14:paraId="232410EF" w14:textId="2ED764A7" w:rsidR="002C38A5" w:rsidRPr="007D35BA" w:rsidRDefault="0062088C" w:rsidP="002C38A5">
      <w:pPr>
        <w:widowControl w:val="0"/>
        <w:autoSpaceDE w:val="0"/>
        <w:autoSpaceDN w:val="0"/>
        <w:adjustRightInd w:val="0"/>
        <w:rPr>
          <w:rFonts w:ascii="Calibri" w:hAnsi="Calibri" w:cs="Calibri"/>
        </w:rPr>
      </w:pPr>
      <w:r w:rsidRPr="007D35BA">
        <w:rPr>
          <w:rFonts w:ascii="Calibri" w:hAnsi="Calibri" w:cs="Calibri"/>
          <w:b/>
          <w:bCs/>
          <w:color w:val="9933FF"/>
        </w:rPr>
        <w:t>Mon</w:t>
      </w:r>
      <w:r w:rsidR="002C38A5" w:rsidRPr="007D35BA">
        <w:rPr>
          <w:rFonts w:ascii="Calibri" w:hAnsi="Calibri" w:cs="Calibri"/>
          <w:b/>
          <w:bCs/>
          <w:color w:val="9933FF"/>
        </w:rPr>
        <w:t xml:space="preserve"> 8/2</w:t>
      </w:r>
      <w:r w:rsidR="00D6677C" w:rsidRPr="007D35BA">
        <w:rPr>
          <w:rFonts w:ascii="Calibri" w:hAnsi="Calibri" w:cs="Calibri"/>
          <w:b/>
          <w:bCs/>
          <w:color w:val="9933FF"/>
        </w:rPr>
        <w:t>6</w:t>
      </w:r>
      <w:r w:rsidR="002C38A5" w:rsidRPr="007D35BA">
        <w:rPr>
          <w:rFonts w:ascii="Calibri" w:hAnsi="Calibri" w:cs="Calibri"/>
          <w:b/>
          <w:bCs/>
          <w:color w:val="9933FF"/>
        </w:rPr>
        <w:t xml:space="preserve"> </w:t>
      </w:r>
      <w:r w:rsidR="00D93845" w:rsidRPr="007D35BA">
        <w:rPr>
          <w:rFonts w:ascii="Calibri" w:hAnsi="Calibri" w:cs="Calibri"/>
        </w:rPr>
        <w:t>Module #3</w:t>
      </w:r>
    </w:p>
    <w:p w14:paraId="39AA55B9" w14:textId="5A4EA19B"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00000"/>
        </w:rPr>
        <w:t>Reading</w:t>
      </w:r>
      <w:r w:rsidRPr="007D35BA">
        <w:rPr>
          <w:rFonts w:ascii="Calibri" w:hAnsi="Calibri" w:cs="Calibri"/>
        </w:rPr>
        <w:t>:</w:t>
      </w:r>
      <w:r w:rsidR="006051E0" w:rsidRPr="007D35BA">
        <w:rPr>
          <w:rFonts w:ascii="Calibri" w:hAnsi="Calibri" w:cs="Calibri"/>
        </w:rPr>
        <w:t xml:space="preserve">  </w:t>
      </w:r>
      <w:r w:rsidRPr="007D35BA">
        <w:rPr>
          <w:rFonts w:ascii="Calibri" w:hAnsi="Calibri" w:cs="Calibri"/>
        </w:rPr>
        <w:t>Lavender, “Notes on the Cult of Domesticity and True Womanhood”</w:t>
      </w:r>
      <w:r w:rsidR="00C94E41" w:rsidRPr="007D35BA">
        <w:rPr>
          <w:rFonts w:ascii="Calibri" w:hAnsi="Calibri" w:cs="Calibri"/>
        </w:rPr>
        <w:t xml:space="preserve"> (</w:t>
      </w:r>
      <w:r w:rsidR="00C94E41" w:rsidRPr="007D35BA">
        <w:rPr>
          <w:rFonts w:ascii="Calibri" w:hAnsi="Calibri" w:cs="Calibri"/>
          <w:b/>
          <w:bCs/>
        </w:rPr>
        <w:t>CANV</w:t>
      </w:r>
      <w:r w:rsidR="00C94E41" w:rsidRPr="007D35BA">
        <w:rPr>
          <w:rFonts w:ascii="Calibri" w:hAnsi="Calibri" w:cs="Calibri"/>
        </w:rPr>
        <w:t>)</w:t>
      </w:r>
    </w:p>
    <w:p w14:paraId="042B50B0" w14:textId="14D344BD" w:rsidR="002431EB" w:rsidRPr="007D35BA" w:rsidRDefault="002431EB" w:rsidP="002C38A5">
      <w:pPr>
        <w:widowControl w:val="0"/>
        <w:autoSpaceDE w:val="0"/>
        <w:autoSpaceDN w:val="0"/>
        <w:adjustRightInd w:val="0"/>
        <w:rPr>
          <w:rFonts w:ascii="Calibri" w:hAnsi="Calibri" w:cs="Calibri"/>
        </w:rPr>
      </w:pPr>
      <w:r w:rsidRPr="007D35BA">
        <w:rPr>
          <w:rFonts w:ascii="Calibri" w:hAnsi="Calibri" w:cs="Calibri"/>
        </w:rPr>
        <w:t xml:space="preserve">                    </w:t>
      </w:r>
      <w:r w:rsidR="006051E0" w:rsidRPr="007D35BA">
        <w:rPr>
          <w:rFonts w:ascii="Calibri" w:hAnsi="Calibri" w:cs="Calibri"/>
        </w:rPr>
        <w:t xml:space="preserve"> </w:t>
      </w:r>
      <w:r w:rsidR="008B1C91" w:rsidRPr="007D35BA">
        <w:rPr>
          <w:rFonts w:ascii="Calibri" w:hAnsi="Calibri" w:cs="Calibri"/>
        </w:rPr>
        <w:t xml:space="preserve">Green, “The </w:t>
      </w:r>
      <w:r w:rsidR="006051E0" w:rsidRPr="007D35BA">
        <w:rPr>
          <w:rFonts w:ascii="Calibri" w:hAnsi="Calibri" w:cs="Calibri"/>
        </w:rPr>
        <w:t>Pocahontas</w:t>
      </w:r>
      <w:r w:rsidR="008B1C91" w:rsidRPr="007D35BA">
        <w:rPr>
          <w:rFonts w:ascii="Calibri" w:hAnsi="Calibri" w:cs="Calibri"/>
        </w:rPr>
        <w:t xml:space="preserve"> Perplex”</w:t>
      </w:r>
      <w:r w:rsidR="001C2AEC" w:rsidRPr="007D35BA">
        <w:rPr>
          <w:rFonts w:ascii="Calibri" w:hAnsi="Calibri" w:cs="Calibri"/>
        </w:rPr>
        <w:t xml:space="preserve"> </w:t>
      </w:r>
      <w:r w:rsidR="00C94E41" w:rsidRPr="007D35BA">
        <w:rPr>
          <w:rFonts w:ascii="Calibri" w:hAnsi="Calibri" w:cs="Calibri"/>
        </w:rPr>
        <w:t>(</w:t>
      </w:r>
      <w:r w:rsidR="00C94E41" w:rsidRPr="007D35BA">
        <w:rPr>
          <w:rFonts w:ascii="Calibri" w:hAnsi="Calibri" w:cs="Calibri"/>
          <w:b/>
          <w:bCs/>
        </w:rPr>
        <w:t>CANV</w:t>
      </w:r>
      <w:r w:rsidR="00C94E41" w:rsidRPr="007D35BA">
        <w:rPr>
          <w:rFonts w:ascii="Calibri" w:hAnsi="Calibri" w:cs="Calibri"/>
        </w:rPr>
        <w:t>)</w:t>
      </w:r>
    </w:p>
    <w:p w14:paraId="56A77D30" w14:textId="08F5A9B1" w:rsidR="002C38A5" w:rsidRPr="007D35BA" w:rsidRDefault="002C38A5" w:rsidP="002C38A5">
      <w:pPr>
        <w:pStyle w:val="NoSpacing"/>
        <w:rPr>
          <w:rStyle w:val="Hyperlink"/>
          <w:rFonts w:ascii="Calibri" w:hAnsi="Calibri" w:cs="Calibri"/>
        </w:rPr>
      </w:pPr>
      <w:r w:rsidRPr="007D35BA">
        <w:rPr>
          <w:rFonts w:ascii="Calibri" w:hAnsi="Calibri" w:cs="Calibri"/>
          <w:b/>
          <w:color w:val="0B769F" w:themeColor="accent4" w:themeShade="BF"/>
        </w:rPr>
        <w:t>Video</w:t>
      </w:r>
      <w:r w:rsidRPr="007D35BA">
        <w:rPr>
          <w:rFonts w:ascii="Calibri" w:hAnsi="Calibri" w:cs="Calibri"/>
        </w:rPr>
        <w:t>:</w:t>
      </w:r>
      <w:r w:rsidRPr="007D35BA">
        <w:rPr>
          <w:rFonts w:ascii="Calibri" w:hAnsi="Calibri" w:cs="Calibri"/>
          <w:bCs/>
        </w:rPr>
        <w:t xml:space="preserve"> </w:t>
      </w:r>
      <w:r w:rsidR="006051E0" w:rsidRPr="007D35BA">
        <w:rPr>
          <w:rFonts w:ascii="Calibri" w:hAnsi="Calibri" w:cs="Calibri"/>
          <w:bCs/>
        </w:rPr>
        <w:t xml:space="preserve"> </w:t>
      </w:r>
      <w:r w:rsidR="00C94E41" w:rsidRPr="007D35BA">
        <w:rPr>
          <w:rFonts w:ascii="Calibri" w:hAnsi="Calibri" w:cs="Calibri"/>
          <w:bCs/>
        </w:rPr>
        <w:t xml:space="preserve">     </w:t>
      </w:r>
      <w:r w:rsidRPr="007D35BA">
        <w:rPr>
          <w:rFonts w:ascii="Calibri" w:hAnsi="Calibri" w:cs="Calibri"/>
          <w:bCs/>
        </w:rPr>
        <w:t xml:space="preserve">The Cult of True Womanhood, </w:t>
      </w:r>
      <w:hyperlink r:id="rId18" w:history="1">
        <w:r w:rsidRPr="007D35BA">
          <w:rPr>
            <w:rStyle w:val="Hyperlink"/>
            <w:rFonts w:ascii="Calibri" w:hAnsi="Calibri" w:cs="Calibri"/>
          </w:rPr>
          <w:t>https://www.youtube.com/watch?v=t9h3-cyr5Qc</w:t>
        </w:r>
      </w:hyperlink>
    </w:p>
    <w:p w14:paraId="0862A59E" w14:textId="04E745FA" w:rsidR="006051E0" w:rsidRPr="007D35BA" w:rsidRDefault="00C94E41" w:rsidP="006051E0">
      <w:pPr>
        <w:pStyle w:val="NoSpacing"/>
        <w:ind w:left="720"/>
        <w:rPr>
          <w:rFonts w:ascii="Calibri" w:hAnsi="Calibri" w:cs="Calibri"/>
        </w:rPr>
      </w:pPr>
      <w:r w:rsidRPr="007D35BA">
        <w:rPr>
          <w:rFonts w:ascii="Calibri" w:hAnsi="Calibri" w:cs="Calibri"/>
        </w:rPr>
        <w:t xml:space="preserve">     </w:t>
      </w:r>
      <w:r w:rsidR="006051E0" w:rsidRPr="007D35BA">
        <w:rPr>
          <w:rFonts w:ascii="Calibri" w:hAnsi="Calibri" w:cs="Calibri"/>
        </w:rPr>
        <w:t xml:space="preserve">Cult of Domesticity/True Womanhood, </w:t>
      </w:r>
      <w:hyperlink r:id="rId19" w:history="1">
        <w:r w:rsidR="006051E0" w:rsidRPr="007D35BA">
          <w:rPr>
            <w:rStyle w:val="Hyperlink"/>
            <w:rFonts w:ascii="Calibri" w:hAnsi="Calibri" w:cs="Calibri"/>
          </w:rPr>
          <w:t>https://www.youtube.com/watch?v=PHPd-orERNw</w:t>
        </w:r>
      </w:hyperlink>
    </w:p>
    <w:p w14:paraId="33B49146" w14:textId="08DEB327" w:rsidR="00F4602F" w:rsidRPr="007D35BA" w:rsidRDefault="002E511F" w:rsidP="00F4602F">
      <w:pPr>
        <w:widowControl w:val="0"/>
        <w:autoSpaceDE w:val="0"/>
        <w:autoSpaceDN w:val="0"/>
        <w:adjustRightInd w:val="0"/>
        <w:rPr>
          <w:rFonts w:ascii="Calibri" w:hAnsi="Calibri" w:cs="Calibri"/>
          <w:bCs/>
          <w:color w:val="000000" w:themeColor="text1"/>
        </w:rPr>
      </w:pPr>
      <w:r w:rsidRPr="007D35BA">
        <w:rPr>
          <w:rFonts w:ascii="Calibri" w:hAnsi="Calibri" w:cs="Calibri"/>
          <w:b/>
          <w:bCs/>
          <w:color w:val="CC00CC"/>
        </w:rPr>
        <w:t>Power Point</w:t>
      </w:r>
      <w:proofErr w:type="gramStart"/>
      <w:r w:rsidRPr="007D35BA">
        <w:rPr>
          <w:rFonts w:ascii="Calibri" w:hAnsi="Calibri" w:cs="Calibri"/>
          <w:bCs/>
          <w:color w:val="000000" w:themeColor="text1"/>
        </w:rPr>
        <w:t xml:space="preserve">: </w:t>
      </w:r>
      <w:r w:rsidRPr="007D35BA">
        <w:rPr>
          <w:rFonts w:ascii="Calibri" w:hAnsi="Calibri" w:cs="Calibri"/>
          <w:bCs/>
        </w:rPr>
        <w:t xml:space="preserve"> </w:t>
      </w:r>
      <w:r w:rsidR="0033685B" w:rsidRPr="007D35BA">
        <w:rPr>
          <w:rFonts w:ascii="Calibri" w:hAnsi="Calibri" w:cs="Calibri"/>
        </w:rPr>
        <w:t>Defining</w:t>
      </w:r>
      <w:proofErr w:type="gramEnd"/>
      <w:r w:rsidR="0033685B" w:rsidRPr="007D35BA">
        <w:rPr>
          <w:rFonts w:ascii="Calibri" w:hAnsi="Calibri" w:cs="Calibri"/>
        </w:rPr>
        <w:t xml:space="preserve"> Terms</w:t>
      </w:r>
    </w:p>
    <w:p w14:paraId="4A918491" w14:textId="1BAD870E" w:rsidR="0033685B" w:rsidRPr="007D35BA" w:rsidRDefault="0033685B" w:rsidP="0033685B">
      <w:pPr>
        <w:widowControl w:val="0"/>
        <w:autoSpaceDE w:val="0"/>
        <w:autoSpaceDN w:val="0"/>
        <w:adjustRightInd w:val="0"/>
        <w:rPr>
          <w:rFonts w:ascii="Calibri" w:hAnsi="Calibri" w:cs="Calibri"/>
        </w:rPr>
      </w:pPr>
      <w:r w:rsidRPr="007D35BA">
        <w:rPr>
          <w:rFonts w:ascii="Calibri" w:hAnsi="Calibri" w:cs="Calibri"/>
          <w:b/>
          <w:color w:val="3A7C22" w:themeColor="accent6" w:themeShade="BF"/>
        </w:rPr>
        <w:t>Activity</w:t>
      </w:r>
      <w:proofErr w:type="gramStart"/>
      <w:r w:rsidRPr="007D35BA">
        <w:rPr>
          <w:rFonts w:ascii="Calibri" w:hAnsi="Calibri" w:cs="Calibri"/>
          <w:b/>
        </w:rPr>
        <w:t xml:space="preserve">:  </w:t>
      </w:r>
      <w:r w:rsidR="00F60DE5" w:rsidRPr="007D35BA">
        <w:rPr>
          <w:rFonts w:ascii="Calibri" w:hAnsi="Calibri" w:cs="Calibri"/>
          <w:bCs/>
        </w:rPr>
        <w:t>Sketch</w:t>
      </w:r>
      <w:proofErr w:type="gramEnd"/>
      <w:r w:rsidR="00F60DE5" w:rsidRPr="007D35BA">
        <w:rPr>
          <w:rFonts w:ascii="Calibri" w:hAnsi="Calibri" w:cs="Calibri"/>
          <w:bCs/>
        </w:rPr>
        <w:t xml:space="preserve"> a Concept</w:t>
      </w:r>
      <w:r w:rsidR="00F60DE5" w:rsidRPr="007D35BA">
        <w:rPr>
          <w:rFonts w:ascii="Calibri" w:hAnsi="Calibri" w:cs="Calibri"/>
          <w:bCs/>
          <w:color w:val="000000" w:themeColor="text1"/>
        </w:rPr>
        <w:t xml:space="preserve"> </w:t>
      </w:r>
    </w:p>
    <w:p w14:paraId="727A7240" w14:textId="3743B1BA" w:rsidR="002C38A5" w:rsidRPr="007D35BA" w:rsidRDefault="002548D8" w:rsidP="002C38A5">
      <w:pPr>
        <w:widowControl w:val="0"/>
        <w:autoSpaceDE w:val="0"/>
        <w:autoSpaceDN w:val="0"/>
        <w:adjustRightInd w:val="0"/>
        <w:rPr>
          <w:rFonts w:ascii="Calibri" w:hAnsi="Calibri" w:cs="Calibri"/>
          <w:b/>
        </w:rPr>
      </w:pPr>
      <w:proofErr w:type="gramStart"/>
      <w:r w:rsidRPr="007D35BA">
        <w:rPr>
          <w:rFonts w:ascii="Calibri" w:hAnsi="Calibri" w:cs="Calibri"/>
        </w:rPr>
        <w:t>Chani</w:t>
      </w:r>
      <w:proofErr w:type="gramEnd"/>
      <w:r w:rsidRPr="007D35BA">
        <w:rPr>
          <w:rFonts w:ascii="Calibri" w:hAnsi="Calibri" w:cs="Calibri"/>
        </w:rPr>
        <w:t>:            Friendship</w:t>
      </w:r>
    </w:p>
    <w:p w14:paraId="341E8EC7" w14:textId="227F3F0F" w:rsidR="0033685B" w:rsidRPr="007D35BA" w:rsidRDefault="0062088C" w:rsidP="002C38A5">
      <w:pPr>
        <w:widowControl w:val="0"/>
        <w:autoSpaceDE w:val="0"/>
        <w:autoSpaceDN w:val="0"/>
        <w:adjustRightInd w:val="0"/>
        <w:rPr>
          <w:rFonts w:ascii="Calibri" w:hAnsi="Calibri" w:cs="Calibri"/>
          <w:bCs/>
        </w:rPr>
      </w:pPr>
      <w:r w:rsidRPr="007D35BA">
        <w:rPr>
          <w:rFonts w:ascii="Calibri" w:hAnsi="Calibri" w:cs="Calibri"/>
          <w:b/>
          <w:color w:val="9933FF"/>
        </w:rPr>
        <w:t>Wed</w:t>
      </w:r>
      <w:r w:rsidR="002C38A5" w:rsidRPr="007D35BA">
        <w:rPr>
          <w:rFonts w:ascii="Calibri" w:hAnsi="Calibri" w:cs="Calibri"/>
          <w:b/>
          <w:color w:val="9933FF"/>
        </w:rPr>
        <w:t xml:space="preserve"> 8/</w:t>
      </w:r>
      <w:r w:rsidR="00D6677C" w:rsidRPr="007D35BA">
        <w:rPr>
          <w:rFonts w:ascii="Calibri" w:hAnsi="Calibri" w:cs="Calibri"/>
          <w:b/>
          <w:color w:val="9933FF"/>
        </w:rPr>
        <w:t>28</w:t>
      </w:r>
      <w:r w:rsidR="002C38A5" w:rsidRPr="007D35BA">
        <w:rPr>
          <w:rFonts w:ascii="Calibri" w:hAnsi="Calibri" w:cs="Calibri"/>
          <w:b/>
          <w:color w:val="9933FF"/>
        </w:rPr>
        <w:t xml:space="preserve"> </w:t>
      </w:r>
      <w:r w:rsidR="00D93845" w:rsidRPr="007D35BA">
        <w:rPr>
          <w:rFonts w:ascii="Calibri" w:hAnsi="Calibri" w:cs="Calibri"/>
          <w:bCs/>
        </w:rPr>
        <w:t>Module #4</w:t>
      </w:r>
    </w:p>
    <w:p w14:paraId="2A4B9BB3" w14:textId="2D26E304" w:rsidR="002431EB" w:rsidRPr="007D35BA" w:rsidRDefault="0033685B" w:rsidP="002431EB">
      <w:pPr>
        <w:widowControl w:val="0"/>
        <w:autoSpaceDE w:val="0"/>
        <w:autoSpaceDN w:val="0"/>
        <w:adjustRightInd w:val="0"/>
        <w:rPr>
          <w:rFonts w:ascii="Calibri" w:hAnsi="Calibri" w:cs="Calibri"/>
          <w:sz w:val="22"/>
          <w:szCs w:val="22"/>
        </w:rPr>
      </w:pPr>
      <w:r w:rsidRPr="007D35BA">
        <w:rPr>
          <w:rFonts w:ascii="Calibri" w:hAnsi="Calibri" w:cs="Calibri"/>
          <w:b/>
          <w:color w:val="C00000"/>
        </w:rPr>
        <w:t>Readings:</w:t>
      </w:r>
      <w:r w:rsidR="005C3716" w:rsidRPr="007D35BA">
        <w:rPr>
          <w:rFonts w:ascii="Calibri" w:hAnsi="Calibri" w:cs="Calibri"/>
          <w:b/>
          <w:color w:val="C00000"/>
        </w:rPr>
        <w:t xml:space="preserve">   </w:t>
      </w:r>
      <w:r w:rsidR="002431EB" w:rsidRPr="007D35BA">
        <w:rPr>
          <w:rFonts w:ascii="Calibri" w:hAnsi="Calibri" w:cs="Calibri"/>
          <w:sz w:val="22"/>
          <w:szCs w:val="22"/>
        </w:rPr>
        <w:t>Baca Zinn &amp; Thornton Dill, "Difference &amp;    Domination"</w:t>
      </w:r>
      <w:r w:rsidR="00C94E41" w:rsidRPr="007D35BA">
        <w:rPr>
          <w:rFonts w:ascii="Calibri" w:hAnsi="Calibri" w:cs="Calibri"/>
          <w:b/>
          <w:bCs/>
          <w:sz w:val="22"/>
          <w:szCs w:val="22"/>
        </w:rPr>
        <w:t xml:space="preserve"> </w:t>
      </w:r>
      <w:r w:rsidR="00C94E41" w:rsidRPr="007D35BA">
        <w:rPr>
          <w:rFonts w:ascii="Calibri" w:hAnsi="Calibri" w:cs="Calibri"/>
        </w:rPr>
        <w:t>(</w:t>
      </w:r>
      <w:r w:rsidR="00C94E41" w:rsidRPr="007D35BA">
        <w:rPr>
          <w:rFonts w:ascii="Calibri" w:hAnsi="Calibri" w:cs="Calibri"/>
          <w:b/>
          <w:bCs/>
        </w:rPr>
        <w:t>CANV</w:t>
      </w:r>
      <w:r w:rsidR="00C94E41" w:rsidRPr="007D35BA">
        <w:rPr>
          <w:rFonts w:ascii="Calibri" w:hAnsi="Calibri" w:cs="Calibri"/>
        </w:rPr>
        <w:t>)</w:t>
      </w:r>
    </w:p>
    <w:p w14:paraId="19420463" w14:textId="43B4F8D7" w:rsidR="0033685B" w:rsidRPr="007D35BA" w:rsidRDefault="002431EB" w:rsidP="002431EB">
      <w:pPr>
        <w:widowControl w:val="0"/>
        <w:autoSpaceDE w:val="0"/>
        <w:autoSpaceDN w:val="0"/>
        <w:adjustRightInd w:val="0"/>
        <w:rPr>
          <w:rFonts w:ascii="Calibri" w:hAnsi="Calibri" w:cs="Calibri"/>
        </w:rPr>
      </w:pPr>
      <w:r w:rsidRPr="007D35BA">
        <w:rPr>
          <w:rFonts w:ascii="Calibri" w:hAnsi="Calibri" w:cs="Calibri"/>
        </w:rPr>
        <w:t xml:space="preserve">                     </w:t>
      </w:r>
      <w:r w:rsidR="005C3716" w:rsidRPr="007D35BA">
        <w:rPr>
          <w:rFonts w:ascii="Calibri" w:hAnsi="Calibri" w:cs="Calibri"/>
        </w:rPr>
        <w:t xml:space="preserve">Espiritu, "Ideological Racism and Cultural Resistance: Controlling Our Own </w:t>
      </w:r>
      <w:r w:rsidR="005C3716" w:rsidRPr="007D35BA">
        <w:rPr>
          <w:rFonts w:ascii="Calibri" w:hAnsi="Calibri" w:cs="Calibri"/>
        </w:rPr>
        <w:lastRenderedPageBreak/>
        <w:t>Images"</w:t>
      </w:r>
      <w:r w:rsidR="00C94E41" w:rsidRPr="007D35BA">
        <w:rPr>
          <w:rFonts w:ascii="Calibri" w:hAnsi="Calibri" w:cs="Calibri"/>
        </w:rPr>
        <w:t xml:space="preserve"> (</w:t>
      </w:r>
      <w:r w:rsidR="00C94E41" w:rsidRPr="007D35BA">
        <w:rPr>
          <w:rFonts w:ascii="Calibri" w:hAnsi="Calibri" w:cs="Calibri"/>
          <w:b/>
          <w:bCs/>
        </w:rPr>
        <w:t>CANV</w:t>
      </w:r>
      <w:r w:rsidR="00C94E41" w:rsidRPr="007D35BA">
        <w:rPr>
          <w:rFonts w:ascii="Calibri" w:hAnsi="Calibri" w:cs="Calibri"/>
        </w:rPr>
        <w:t>)</w:t>
      </w:r>
    </w:p>
    <w:p w14:paraId="6AC58097" w14:textId="72055F0F" w:rsidR="002C38A5" w:rsidRPr="007D35BA" w:rsidRDefault="002C38A5" w:rsidP="00865AFB">
      <w:pPr>
        <w:pStyle w:val="NoSpacing"/>
        <w:rPr>
          <w:rFonts w:ascii="Calibri" w:hAnsi="Calibri" w:cs="Calibri"/>
        </w:rPr>
      </w:pPr>
      <w:r w:rsidRPr="007D35BA">
        <w:rPr>
          <w:rFonts w:ascii="Calibri" w:hAnsi="Calibri" w:cs="Calibri"/>
          <w:b/>
          <w:color w:val="0B769F" w:themeColor="accent4" w:themeShade="BF"/>
        </w:rPr>
        <w:t>Video</w:t>
      </w:r>
      <w:r w:rsidRPr="007D35BA">
        <w:rPr>
          <w:rFonts w:ascii="Calibri" w:hAnsi="Calibri" w:cs="Calibri"/>
        </w:rPr>
        <w:t>:</w:t>
      </w:r>
      <w:r w:rsidRPr="007D35BA">
        <w:rPr>
          <w:rFonts w:ascii="Calibri" w:hAnsi="Calibri" w:cs="Calibri"/>
          <w:bCs/>
        </w:rPr>
        <w:t xml:space="preserve"> </w:t>
      </w:r>
      <w:r w:rsidR="00C94E41" w:rsidRPr="007D35BA">
        <w:rPr>
          <w:rFonts w:ascii="Calibri" w:hAnsi="Calibri" w:cs="Calibri"/>
          <w:bCs/>
        </w:rPr>
        <w:t xml:space="preserve">          </w:t>
      </w:r>
      <w:r w:rsidR="00365709" w:rsidRPr="007D35BA">
        <w:rPr>
          <w:rFonts w:ascii="Calibri" w:hAnsi="Calibri" w:cs="Calibri"/>
          <w:bCs/>
        </w:rPr>
        <w:t xml:space="preserve">bell hooks, “Interlocking Systems of Domination” </w:t>
      </w:r>
      <w:hyperlink r:id="rId20" w:history="1">
        <w:r w:rsidR="00365709" w:rsidRPr="007D35BA">
          <w:rPr>
            <w:rStyle w:val="Hyperlink"/>
            <w:rFonts w:ascii="Calibri" w:hAnsi="Calibri" w:cs="Calibri"/>
            <w:bCs/>
          </w:rPr>
          <w:t>https://www.youtube.com/watch?v=sUpY8PZlgV8</w:t>
        </w:r>
      </w:hyperlink>
      <w:r w:rsidR="00365709" w:rsidRPr="007D35BA">
        <w:rPr>
          <w:rFonts w:ascii="Calibri" w:hAnsi="Calibri" w:cs="Calibri"/>
          <w:bCs/>
        </w:rPr>
        <w:t xml:space="preserve"> </w:t>
      </w:r>
    </w:p>
    <w:p w14:paraId="2E2150B1" w14:textId="16063894" w:rsidR="002C38A5" w:rsidRPr="007D35BA" w:rsidRDefault="002C38A5" w:rsidP="002C38A5">
      <w:pPr>
        <w:widowControl w:val="0"/>
        <w:autoSpaceDE w:val="0"/>
        <w:autoSpaceDN w:val="0"/>
        <w:adjustRightInd w:val="0"/>
        <w:rPr>
          <w:rFonts w:ascii="Calibri" w:hAnsi="Calibri" w:cs="Calibri"/>
          <w:bCs/>
        </w:rPr>
      </w:pPr>
      <w:r w:rsidRPr="007D35BA">
        <w:rPr>
          <w:rFonts w:ascii="Calibri" w:hAnsi="Calibri" w:cs="Calibri"/>
          <w:b/>
          <w:bCs/>
          <w:color w:val="3A7C22" w:themeColor="accent6" w:themeShade="BF"/>
        </w:rPr>
        <w:t xml:space="preserve">Activity: </w:t>
      </w:r>
      <w:r w:rsidR="00C94E41" w:rsidRPr="007D35BA">
        <w:rPr>
          <w:rFonts w:ascii="Calibri" w:hAnsi="Calibri" w:cs="Calibri"/>
          <w:b/>
          <w:bCs/>
          <w:color w:val="3A7C22" w:themeColor="accent6" w:themeShade="BF"/>
        </w:rPr>
        <w:t xml:space="preserve">     </w:t>
      </w:r>
      <w:r w:rsidR="00F60DE5" w:rsidRPr="007D35BA">
        <w:rPr>
          <w:rFonts w:ascii="Calibri" w:hAnsi="Calibri" w:cs="Calibri"/>
          <w:bCs/>
          <w:color w:val="000000" w:themeColor="text1"/>
        </w:rPr>
        <w:t xml:space="preserve">Color Jacuzzi (using </w:t>
      </w:r>
      <w:r w:rsidR="0049385A" w:rsidRPr="007D35BA">
        <w:rPr>
          <w:rFonts w:ascii="Calibri" w:hAnsi="Calibri" w:cs="Calibri"/>
          <w:bCs/>
          <w:color w:val="000000" w:themeColor="text1"/>
        </w:rPr>
        <w:t>bell hooks</w:t>
      </w:r>
      <w:r w:rsidR="0029504B" w:rsidRPr="007D35BA">
        <w:rPr>
          <w:rFonts w:ascii="Calibri" w:hAnsi="Calibri" w:cs="Calibri"/>
          <w:bCs/>
          <w:color w:val="000000" w:themeColor="text1"/>
        </w:rPr>
        <w:t>)</w:t>
      </w:r>
    </w:p>
    <w:p w14:paraId="4F215F6E" w14:textId="77777777" w:rsidR="002C38A5" w:rsidRPr="007D35BA" w:rsidRDefault="002C38A5" w:rsidP="002C38A5">
      <w:pPr>
        <w:widowControl w:val="0"/>
        <w:autoSpaceDE w:val="0"/>
        <w:autoSpaceDN w:val="0"/>
        <w:adjustRightInd w:val="0"/>
        <w:rPr>
          <w:rFonts w:ascii="Calibri" w:hAnsi="Calibri" w:cs="Calibri"/>
          <w:b/>
          <w:bCs/>
          <w:color w:val="9900FF"/>
        </w:rPr>
      </w:pPr>
    </w:p>
    <w:tbl>
      <w:tblPr>
        <w:tblStyle w:val="TableGrid"/>
        <w:tblW w:w="9900" w:type="dxa"/>
        <w:tblInd w:w="-455" w:type="dxa"/>
        <w:tblLook w:val="04A0" w:firstRow="1" w:lastRow="0" w:firstColumn="1" w:lastColumn="0" w:noHBand="0" w:noVBand="1"/>
      </w:tblPr>
      <w:tblGrid>
        <w:gridCol w:w="9900"/>
      </w:tblGrid>
      <w:tr w:rsidR="002C38A5" w:rsidRPr="007D35BA" w14:paraId="7665EF85" w14:textId="77777777" w:rsidTr="00173E45">
        <w:tc>
          <w:tcPr>
            <w:tcW w:w="9900" w:type="dxa"/>
            <w:shd w:val="clear" w:color="auto" w:fill="CAEDFB" w:themeFill="accent4" w:themeFillTint="33"/>
          </w:tcPr>
          <w:p w14:paraId="4E56E397" w14:textId="77777777"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Week 3: Racialized Constructions of Womanhood &amp; Sexuality</w:t>
            </w:r>
          </w:p>
        </w:tc>
      </w:tr>
    </w:tbl>
    <w:p w14:paraId="3FA2AF16" w14:textId="77777777" w:rsidR="002C38A5" w:rsidRPr="007D35BA" w:rsidRDefault="002C38A5" w:rsidP="002C38A5">
      <w:pPr>
        <w:widowControl w:val="0"/>
        <w:autoSpaceDE w:val="0"/>
        <w:autoSpaceDN w:val="0"/>
        <w:adjustRightInd w:val="0"/>
        <w:rPr>
          <w:rFonts w:ascii="Calibri" w:hAnsi="Calibri" w:cs="Calibri"/>
          <w:b/>
          <w:bCs/>
          <w:color w:val="9900FF"/>
        </w:rPr>
      </w:pPr>
    </w:p>
    <w:p w14:paraId="5628E9CF" w14:textId="1776F8F0" w:rsidR="002E511F" w:rsidRPr="007D35BA" w:rsidRDefault="002E511F" w:rsidP="002C38A5">
      <w:pPr>
        <w:widowControl w:val="0"/>
        <w:autoSpaceDE w:val="0"/>
        <w:autoSpaceDN w:val="0"/>
        <w:adjustRightInd w:val="0"/>
        <w:rPr>
          <w:rFonts w:ascii="Calibri" w:hAnsi="Calibri" w:cs="Calibri"/>
          <w:b/>
          <w:color w:val="9933FF"/>
        </w:rPr>
      </w:pPr>
      <w:r w:rsidRPr="007D35BA">
        <w:rPr>
          <w:rFonts w:ascii="Calibri" w:hAnsi="Calibri" w:cs="Calibri"/>
          <w:b/>
          <w:color w:val="9933FF"/>
        </w:rPr>
        <w:t>Mon</w:t>
      </w:r>
      <w:r w:rsidR="002C38A5" w:rsidRPr="007D35BA">
        <w:rPr>
          <w:rFonts w:ascii="Calibri" w:hAnsi="Calibri" w:cs="Calibri"/>
          <w:b/>
          <w:color w:val="9933FF"/>
        </w:rPr>
        <w:t xml:space="preserve"> 9/</w:t>
      </w:r>
      <w:r w:rsidR="00D6677C" w:rsidRPr="007D35BA">
        <w:rPr>
          <w:rFonts w:ascii="Calibri" w:hAnsi="Calibri" w:cs="Calibri"/>
          <w:b/>
          <w:color w:val="9933FF"/>
        </w:rPr>
        <w:t>2</w:t>
      </w:r>
      <w:r w:rsidR="002C38A5" w:rsidRPr="007D35BA">
        <w:rPr>
          <w:rFonts w:ascii="Calibri" w:hAnsi="Calibri" w:cs="Calibri"/>
          <w:b/>
          <w:color w:val="9933FF"/>
        </w:rPr>
        <w:t xml:space="preserve"> </w:t>
      </w:r>
      <w:r w:rsidRPr="007D35BA">
        <w:rPr>
          <w:rFonts w:ascii="Calibri" w:hAnsi="Calibri" w:cs="Calibri"/>
          <w:b/>
          <w:color w:val="9933FF"/>
        </w:rPr>
        <w:t xml:space="preserve">  Labor Day – No Class Today</w:t>
      </w:r>
    </w:p>
    <w:p w14:paraId="38090392" w14:textId="77777777" w:rsidR="002E511F" w:rsidRPr="007D35BA" w:rsidRDefault="002E511F" w:rsidP="002C38A5">
      <w:pPr>
        <w:widowControl w:val="0"/>
        <w:autoSpaceDE w:val="0"/>
        <w:autoSpaceDN w:val="0"/>
        <w:adjustRightInd w:val="0"/>
        <w:rPr>
          <w:rFonts w:ascii="Calibri" w:hAnsi="Calibri" w:cs="Calibri"/>
          <w:b/>
          <w:bCs/>
          <w:color w:val="9933FF"/>
        </w:rPr>
      </w:pPr>
    </w:p>
    <w:p w14:paraId="2A57152F" w14:textId="00846582" w:rsidR="002E511F" w:rsidRPr="007D35BA" w:rsidRDefault="002E511F" w:rsidP="002C38A5">
      <w:pPr>
        <w:widowControl w:val="0"/>
        <w:autoSpaceDE w:val="0"/>
        <w:autoSpaceDN w:val="0"/>
        <w:adjustRightInd w:val="0"/>
        <w:rPr>
          <w:rFonts w:ascii="Calibri" w:hAnsi="Calibri" w:cs="Calibri"/>
        </w:rPr>
      </w:pPr>
      <w:r w:rsidRPr="007D35BA">
        <w:rPr>
          <w:rFonts w:ascii="Calibri" w:hAnsi="Calibri" w:cs="Calibri"/>
          <w:b/>
          <w:bCs/>
          <w:color w:val="9933FF"/>
        </w:rPr>
        <w:t xml:space="preserve">Weds </w:t>
      </w:r>
      <w:r w:rsidR="002C38A5" w:rsidRPr="007D35BA">
        <w:rPr>
          <w:rFonts w:ascii="Calibri" w:hAnsi="Calibri" w:cs="Calibri"/>
          <w:b/>
          <w:bCs/>
          <w:color w:val="9933FF"/>
        </w:rPr>
        <w:t>9/</w:t>
      </w:r>
      <w:proofErr w:type="gramStart"/>
      <w:r w:rsidRPr="007D35BA">
        <w:rPr>
          <w:rFonts w:ascii="Calibri" w:hAnsi="Calibri" w:cs="Calibri"/>
          <w:b/>
          <w:bCs/>
          <w:color w:val="9933FF"/>
        </w:rPr>
        <w:t>4</w:t>
      </w:r>
      <w:r w:rsidR="0033685B" w:rsidRPr="007D35BA">
        <w:rPr>
          <w:rFonts w:ascii="Calibri" w:hAnsi="Calibri" w:cs="Calibri"/>
          <w:b/>
          <w:bCs/>
          <w:color w:val="9933FF"/>
        </w:rPr>
        <w:t xml:space="preserve">  </w:t>
      </w:r>
      <w:r w:rsidR="00E72A03" w:rsidRPr="007D35BA">
        <w:rPr>
          <w:rFonts w:ascii="Calibri" w:hAnsi="Calibri" w:cs="Calibri"/>
        </w:rPr>
        <w:t>Module</w:t>
      </w:r>
      <w:proofErr w:type="gramEnd"/>
      <w:r w:rsidR="00E72A03" w:rsidRPr="007D35BA">
        <w:rPr>
          <w:rFonts w:ascii="Calibri" w:hAnsi="Calibri" w:cs="Calibri"/>
        </w:rPr>
        <w:t xml:space="preserve"> #5</w:t>
      </w:r>
    </w:p>
    <w:p w14:paraId="498605EA" w14:textId="503421D9" w:rsidR="00251189" w:rsidRPr="007D35BA" w:rsidRDefault="00251189" w:rsidP="00251189">
      <w:pPr>
        <w:widowControl w:val="0"/>
        <w:autoSpaceDE w:val="0"/>
        <w:autoSpaceDN w:val="0"/>
        <w:adjustRightInd w:val="0"/>
        <w:ind w:right="-720"/>
        <w:rPr>
          <w:rFonts w:ascii="Calibri" w:hAnsi="Calibri" w:cs="Calibri"/>
        </w:rPr>
      </w:pPr>
      <w:r w:rsidRPr="007D35BA">
        <w:rPr>
          <w:rFonts w:ascii="Calibri" w:hAnsi="Calibri" w:cs="Calibri"/>
          <w:b/>
          <w:bCs/>
          <w:color w:val="C00000"/>
        </w:rPr>
        <w:t>Readings</w:t>
      </w:r>
      <w:r w:rsidRPr="007D35BA">
        <w:rPr>
          <w:rFonts w:ascii="Calibri" w:hAnsi="Calibri" w:cs="Calibri"/>
        </w:rPr>
        <w:t xml:space="preserve">:  </w:t>
      </w:r>
      <w:r w:rsidR="00E8166E" w:rsidRPr="007D35BA">
        <w:rPr>
          <w:rFonts w:ascii="Calibri" w:hAnsi="Calibri" w:cs="Calibri"/>
        </w:rPr>
        <w:t xml:space="preserve"> </w:t>
      </w:r>
      <w:r w:rsidRPr="007D35BA">
        <w:rPr>
          <w:rFonts w:ascii="Calibri" w:hAnsi="Calibri" w:cs="Calibri"/>
        </w:rPr>
        <w:t>Harris-Perry, “The Crooked Room” (</w:t>
      </w:r>
      <w:r w:rsidRPr="007D35BA">
        <w:rPr>
          <w:rFonts w:ascii="Calibri" w:hAnsi="Calibri" w:cs="Calibri"/>
          <w:b/>
        </w:rPr>
        <w:t>CANV</w:t>
      </w:r>
      <w:r w:rsidRPr="007D35BA">
        <w:rPr>
          <w:rFonts w:ascii="Calibri" w:hAnsi="Calibri" w:cs="Calibri"/>
        </w:rPr>
        <w:t>)</w:t>
      </w:r>
      <w:r w:rsidRPr="007D35BA">
        <w:rPr>
          <w:rFonts w:ascii="Calibri" w:hAnsi="Calibri" w:cs="Calibri"/>
        </w:rPr>
        <w:tab/>
      </w:r>
      <w:r w:rsidRPr="007D35BA">
        <w:rPr>
          <w:rFonts w:ascii="Calibri" w:hAnsi="Calibri" w:cs="Calibri"/>
        </w:rPr>
        <w:tab/>
      </w:r>
    </w:p>
    <w:p w14:paraId="5070AEEE" w14:textId="77777777" w:rsidR="00E8166E" w:rsidRPr="007D35BA" w:rsidRDefault="00251189" w:rsidP="00E8166E">
      <w:pPr>
        <w:widowControl w:val="0"/>
        <w:autoSpaceDE w:val="0"/>
        <w:autoSpaceDN w:val="0"/>
        <w:adjustRightInd w:val="0"/>
        <w:rPr>
          <w:rFonts w:ascii="Calibri" w:hAnsi="Calibri" w:cs="Calibri"/>
        </w:rPr>
      </w:pPr>
      <w:r w:rsidRPr="007D35BA">
        <w:rPr>
          <w:rFonts w:ascii="Calibri" w:hAnsi="Calibri" w:cs="Calibri"/>
        </w:rPr>
        <w:t xml:space="preserve">                        </w:t>
      </w:r>
      <w:r w:rsidR="00E8166E" w:rsidRPr="007D35BA">
        <w:rPr>
          <w:rFonts w:ascii="Calibri" w:hAnsi="Calibri" w:cs="Calibri"/>
        </w:rPr>
        <w:t>Mullings, "Images, Ideology, and Women of Color” (</w:t>
      </w:r>
      <w:r w:rsidR="00E8166E" w:rsidRPr="007D35BA">
        <w:rPr>
          <w:rFonts w:ascii="Calibri" w:hAnsi="Calibri" w:cs="Calibri"/>
          <w:b/>
        </w:rPr>
        <w:t>CANV</w:t>
      </w:r>
      <w:r w:rsidR="00E8166E" w:rsidRPr="007D35BA">
        <w:rPr>
          <w:rFonts w:ascii="Calibri" w:hAnsi="Calibri" w:cs="Calibri"/>
        </w:rPr>
        <w:t>)</w:t>
      </w:r>
    </w:p>
    <w:p w14:paraId="1D617BDC" w14:textId="77777777" w:rsidR="001E0AFA" w:rsidRPr="007D35BA" w:rsidRDefault="00251189" w:rsidP="00251189">
      <w:pPr>
        <w:widowControl w:val="0"/>
        <w:autoSpaceDE w:val="0"/>
        <w:autoSpaceDN w:val="0"/>
        <w:adjustRightInd w:val="0"/>
        <w:rPr>
          <w:rFonts w:ascii="Calibri" w:hAnsi="Calibri" w:cs="Calibri"/>
          <w:bCs/>
          <w:color w:val="000000" w:themeColor="text1"/>
        </w:rPr>
      </w:pPr>
      <w:r w:rsidRPr="007D35BA">
        <w:rPr>
          <w:rFonts w:ascii="Calibri" w:hAnsi="Calibri" w:cs="Calibri"/>
          <w:b/>
          <w:color w:val="0B769F" w:themeColor="accent4" w:themeShade="BF"/>
        </w:rPr>
        <w:t>Video</w:t>
      </w:r>
      <w:r w:rsidRPr="007D35BA">
        <w:rPr>
          <w:rFonts w:ascii="Calibri" w:hAnsi="Calibri" w:cs="Calibri"/>
        </w:rPr>
        <w:t>:</w:t>
      </w:r>
      <w:r w:rsidRPr="007D35BA">
        <w:rPr>
          <w:rFonts w:ascii="Calibri" w:hAnsi="Calibri" w:cs="Calibri"/>
          <w:bCs/>
        </w:rPr>
        <w:t xml:space="preserve"> </w:t>
      </w:r>
      <w:r w:rsidR="001E0AFA" w:rsidRPr="007D35BA">
        <w:rPr>
          <w:rFonts w:ascii="Calibri" w:hAnsi="Calibri" w:cs="Calibri"/>
          <w:bCs/>
        </w:rPr>
        <w:t xml:space="preserve">         </w:t>
      </w:r>
      <w:r w:rsidRPr="007D35BA">
        <w:rPr>
          <w:rFonts w:ascii="Calibri" w:hAnsi="Calibri" w:cs="Calibri"/>
          <w:bCs/>
          <w:color w:val="000000" w:themeColor="text1"/>
        </w:rPr>
        <w:t xml:space="preserve">Crenshaw, </w:t>
      </w:r>
      <w:proofErr w:type="spellStart"/>
      <w:r w:rsidRPr="007D35BA">
        <w:rPr>
          <w:rFonts w:ascii="Calibri" w:hAnsi="Calibri" w:cs="Calibri"/>
          <w:bCs/>
          <w:color w:val="000000" w:themeColor="text1"/>
        </w:rPr>
        <w:t>Kimberlè</w:t>
      </w:r>
      <w:proofErr w:type="spellEnd"/>
      <w:r w:rsidR="00365709" w:rsidRPr="007D35BA">
        <w:rPr>
          <w:rFonts w:ascii="Calibri" w:hAnsi="Calibri" w:cs="Calibri"/>
          <w:bCs/>
          <w:color w:val="000000" w:themeColor="text1"/>
        </w:rPr>
        <w:t xml:space="preserve">, </w:t>
      </w:r>
      <w:r w:rsidR="001E0AFA" w:rsidRPr="007D35BA">
        <w:rPr>
          <w:rFonts w:ascii="Calibri" w:hAnsi="Calibri" w:cs="Calibri"/>
          <w:bCs/>
          <w:color w:val="000000" w:themeColor="text1"/>
        </w:rPr>
        <w:t xml:space="preserve"> </w:t>
      </w:r>
    </w:p>
    <w:p w14:paraId="6BFAA6DB" w14:textId="4D79161C" w:rsidR="00251189" w:rsidRPr="007D35BA" w:rsidRDefault="001E0AFA" w:rsidP="00251189">
      <w:pPr>
        <w:widowControl w:val="0"/>
        <w:autoSpaceDE w:val="0"/>
        <w:autoSpaceDN w:val="0"/>
        <w:adjustRightInd w:val="0"/>
        <w:rPr>
          <w:rFonts w:ascii="Calibri" w:hAnsi="Calibri" w:cs="Calibri"/>
          <w:bCs/>
          <w:color w:val="000000" w:themeColor="text1"/>
        </w:rPr>
      </w:pPr>
      <w:r w:rsidRPr="007D35BA">
        <w:rPr>
          <w:rFonts w:ascii="Calibri" w:hAnsi="Calibri" w:cs="Calibri"/>
          <w:bCs/>
          <w:color w:val="000000" w:themeColor="text1"/>
        </w:rPr>
        <w:t xml:space="preserve">                        </w:t>
      </w:r>
      <w:hyperlink r:id="rId21" w:history="1">
        <w:r w:rsidRPr="007D35BA">
          <w:rPr>
            <w:rStyle w:val="Hyperlink"/>
            <w:rFonts w:ascii="Calibri" w:hAnsi="Calibri" w:cs="Calibri"/>
            <w:bCs/>
          </w:rPr>
          <w:t>https://www.ted.com/talks/kimberle_crenshaw_the_urgency_of_intersectionality</w:t>
        </w:r>
      </w:hyperlink>
    </w:p>
    <w:p w14:paraId="09DFFE32" w14:textId="77777777" w:rsidR="00251189" w:rsidRPr="007D35BA" w:rsidRDefault="00251189" w:rsidP="00251189">
      <w:pPr>
        <w:widowControl w:val="0"/>
        <w:autoSpaceDE w:val="0"/>
        <w:autoSpaceDN w:val="0"/>
        <w:adjustRightInd w:val="0"/>
        <w:rPr>
          <w:rFonts w:ascii="Calibri" w:hAnsi="Calibri" w:cs="Calibri"/>
          <w:bCs/>
          <w:color w:val="000000" w:themeColor="text1"/>
        </w:rPr>
      </w:pPr>
      <w:r w:rsidRPr="007D35BA">
        <w:rPr>
          <w:rFonts w:ascii="Calibri" w:hAnsi="Calibri" w:cs="Calibri"/>
          <w:b/>
          <w:color w:val="CC00CC"/>
        </w:rPr>
        <w:t>Power Point</w:t>
      </w:r>
      <w:r w:rsidRPr="007D35BA">
        <w:rPr>
          <w:rFonts w:ascii="Calibri" w:hAnsi="Calibri" w:cs="Calibri"/>
        </w:rPr>
        <w:t xml:space="preserve">: </w:t>
      </w:r>
      <w:r w:rsidRPr="007D35BA">
        <w:rPr>
          <w:rFonts w:ascii="Calibri" w:hAnsi="Calibri" w:cs="Calibri"/>
          <w:bCs/>
        </w:rPr>
        <w:t>Critical Reading and Thinking Skills</w:t>
      </w:r>
    </w:p>
    <w:p w14:paraId="232173E4" w14:textId="4AD8BE31" w:rsidR="00F05D80" w:rsidRPr="007D35BA" w:rsidRDefault="00251189" w:rsidP="00251189">
      <w:pPr>
        <w:widowControl w:val="0"/>
        <w:autoSpaceDE w:val="0"/>
        <w:autoSpaceDN w:val="0"/>
        <w:adjustRightInd w:val="0"/>
        <w:rPr>
          <w:rFonts w:ascii="Calibri" w:hAnsi="Calibri" w:cs="Calibri"/>
          <w:bCs/>
          <w:color w:val="000000" w:themeColor="text1"/>
        </w:rPr>
      </w:pPr>
      <w:r w:rsidRPr="007D35BA">
        <w:rPr>
          <w:rFonts w:ascii="Calibri" w:hAnsi="Calibri" w:cs="Calibri"/>
          <w:b/>
          <w:bCs/>
          <w:color w:val="3A7C22" w:themeColor="accent6" w:themeShade="BF"/>
        </w:rPr>
        <w:t xml:space="preserve">Activity:  </w:t>
      </w:r>
      <w:r w:rsidR="001E0AFA" w:rsidRPr="007D35BA">
        <w:rPr>
          <w:rFonts w:ascii="Calibri" w:hAnsi="Calibri" w:cs="Calibri"/>
          <w:b/>
          <w:bCs/>
          <w:color w:val="3A7C22" w:themeColor="accent6" w:themeShade="BF"/>
        </w:rPr>
        <w:t xml:space="preserve">    </w:t>
      </w:r>
      <w:r w:rsidR="00F05D80" w:rsidRPr="007D35BA">
        <w:rPr>
          <w:rFonts w:ascii="Calibri" w:hAnsi="Calibri" w:cs="Calibri"/>
          <w:bCs/>
          <w:color w:val="000000" w:themeColor="text1"/>
        </w:rPr>
        <w:t>Color Jacuzzi (using Crenshaw)</w:t>
      </w:r>
    </w:p>
    <w:p w14:paraId="114169F9" w14:textId="617C8186" w:rsidR="00E8166E" w:rsidRPr="007D35BA" w:rsidRDefault="00F05D80" w:rsidP="00F05D80">
      <w:pPr>
        <w:widowControl w:val="0"/>
        <w:autoSpaceDE w:val="0"/>
        <w:autoSpaceDN w:val="0"/>
        <w:adjustRightInd w:val="0"/>
        <w:ind w:firstLine="720"/>
        <w:rPr>
          <w:rFonts w:ascii="Calibri" w:hAnsi="Calibri" w:cs="Calibri"/>
        </w:rPr>
      </w:pPr>
      <w:r w:rsidRPr="007D35BA">
        <w:rPr>
          <w:rFonts w:ascii="Calibri" w:hAnsi="Calibri" w:cs="Calibri"/>
          <w:bCs/>
          <w:color w:val="000000" w:themeColor="text1"/>
        </w:rPr>
        <w:t xml:space="preserve">         </w:t>
      </w:r>
      <w:r w:rsidR="00251189" w:rsidRPr="007D35BA">
        <w:rPr>
          <w:rFonts w:ascii="Calibri" w:hAnsi="Calibri" w:cs="Calibri"/>
        </w:rPr>
        <w:t xml:space="preserve">How To Do </w:t>
      </w:r>
      <w:proofErr w:type="gramStart"/>
      <w:r w:rsidR="00251189" w:rsidRPr="007D35BA">
        <w:rPr>
          <w:rFonts w:ascii="Calibri" w:hAnsi="Calibri" w:cs="Calibri"/>
        </w:rPr>
        <w:t>A</w:t>
      </w:r>
      <w:proofErr w:type="gramEnd"/>
      <w:r w:rsidR="00251189" w:rsidRPr="007D35BA">
        <w:rPr>
          <w:rFonts w:ascii="Calibri" w:hAnsi="Calibri" w:cs="Calibri"/>
        </w:rPr>
        <w:t xml:space="preserve"> Critical reading</w:t>
      </w:r>
    </w:p>
    <w:p w14:paraId="5DD9D345" w14:textId="0EA2FC68" w:rsidR="002C38A5" w:rsidRPr="007D35BA" w:rsidRDefault="002C38A5" w:rsidP="00E8166E">
      <w:pPr>
        <w:widowControl w:val="0"/>
        <w:autoSpaceDE w:val="0"/>
        <w:autoSpaceDN w:val="0"/>
        <w:adjustRightInd w:val="0"/>
        <w:ind w:right="-720"/>
        <w:rPr>
          <w:rFonts w:ascii="Calibri" w:hAnsi="Calibri" w:cs="Calibri"/>
        </w:rPr>
      </w:pPr>
    </w:p>
    <w:tbl>
      <w:tblPr>
        <w:tblStyle w:val="TableGrid"/>
        <w:tblW w:w="9900" w:type="dxa"/>
        <w:tblInd w:w="-455" w:type="dxa"/>
        <w:tblLook w:val="04A0" w:firstRow="1" w:lastRow="0" w:firstColumn="1" w:lastColumn="0" w:noHBand="0" w:noVBand="1"/>
      </w:tblPr>
      <w:tblGrid>
        <w:gridCol w:w="9900"/>
      </w:tblGrid>
      <w:tr w:rsidR="002C38A5" w:rsidRPr="007D35BA" w14:paraId="547DAEF1" w14:textId="77777777" w:rsidTr="00173E45">
        <w:tc>
          <w:tcPr>
            <w:tcW w:w="9900" w:type="dxa"/>
            <w:shd w:val="clear" w:color="auto" w:fill="CAEDFB" w:themeFill="accent4" w:themeFillTint="33"/>
          </w:tcPr>
          <w:p w14:paraId="088AEB9E" w14:textId="201B4760" w:rsidR="002C38A5" w:rsidRPr="007D35BA" w:rsidRDefault="002C38A5" w:rsidP="00687C7B">
            <w:pPr>
              <w:widowControl w:val="0"/>
              <w:autoSpaceDE w:val="0"/>
              <w:autoSpaceDN w:val="0"/>
              <w:adjustRightInd w:val="0"/>
              <w:jc w:val="center"/>
              <w:rPr>
                <w:rFonts w:ascii="Calibri" w:hAnsi="Calibri" w:cs="Calibri"/>
                <w:b/>
                <w:bCs/>
                <w:color w:val="074F6A" w:themeColor="accent4" w:themeShade="80"/>
                <w:sz w:val="28"/>
                <w:szCs w:val="28"/>
              </w:rPr>
            </w:pPr>
            <w:r w:rsidRPr="007D35BA">
              <w:rPr>
                <w:rFonts w:ascii="Calibri" w:hAnsi="Calibri" w:cs="Calibri"/>
                <w:b/>
                <w:bCs/>
                <w:color w:val="074F6A" w:themeColor="accent4" w:themeShade="80"/>
                <w:sz w:val="28"/>
                <w:szCs w:val="28"/>
              </w:rPr>
              <w:t>Week 4: African American Women</w:t>
            </w:r>
            <w:proofErr w:type="gramStart"/>
            <w:r w:rsidR="00687C7B" w:rsidRPr="007D35BA">
              <w:rPr>
                <w:rFonts w:ascii="Calibri" w:hAnsi="Calibri" w:cs="Calibri"/>
                <w:b/>
                <w:bCs/>
                <w:color w:val="074F6A" w:themeColor="accent4" w:themeShade="80"/>
                <w:sz w:val="28"/>
                <w:szCs w:val="28"/>
              </w:rPr>
              <w:t>—</w:t>
            </w:r>
            <w:r w:rsidRPr="007D35BA">
              <w:rPr>
                <w:rFonts w:ascii="Calibri" w:hAnsi="Calibri" w:cs="Calibri"/>
                <w:b/>
                <w:bCs/>
                <w:color w:val="074F6A" w:themeColor="accent4" w:themeShade="80"/>
                <w:sz w:val="28"/>
                <w:szCs w:val="28"/>
              </w:rPr>
              <w:t>“</w:t>
            </w:r>
            <w:proofErr w:type="gramEnd"/>
            <w:r w:rsidRPr="007D35BA">
              <w:rPr>
                <w:rFonts w:ascii="Calibri" w:hAnsi="Calibri" w:cs="Calibri"/>
                <w:b/>
                <w:bCs/>
                <w:color w:val="074F6A" w:themeColor="accent4" w:themeShade="80"/>
                <w:sz w:val="28"/>
                <w:szCs w:val="28"/>
              </w:rPr>
              <w:t>We Specialize in the Wholly Impossible</w:t>
            </w:r>
          </w:p>
        </w:tc>
      </w:tr>
    </w:tbl>
    <w:p w14:paraId="74AD2346" w14:textId="77777777" w:rsidR="002C38A5" w:rsidRPr="007D35BA" w:rsidRDefault="002C38A5" w:rsidP="002C38A5">
      <w:pPr>
        <w:widowControl w:val="0"/>
        <w:autoSpaceDE w:val="0"/>
        <w:autoSpaceDN w:val="0"/>
        <w:adjustRightInd w:val="0"/>
        <w:rPr>
          <w:rFonts w:ascii="Calibri" w:hAnsi="Calibri" w:cs="Calibri"/>
          <w:b/>
          <w:bCs/>
          <w:color w:val="9900FF"/>
        </w:rPr>
      </w:pPr>
    </w:p>
    <w:p w14:paraId="312F1876" w14:textId="428BC8A2" w:rsidR="002C38A5" w:rsidRPr="007D35BA" w:rsidRDefault="00412FF9" w:rsidP="002C38A5">
      <w:pPr>
        <w:widowControl w:val="0"/>
        <w:autoSpaceDE w:val="0"/>
        <w:autoSpaceDN w:val="0"/>
        <w:adjustRightInd w:val="0"/>
        <w:rPr>
          <w:rFonts w:ascii="Calibri" w:hAnsi="Calibri" w:cs="Calibri"/>
        </w:rPr>
      </w:pPr>
      <w:r w:rsidRPr="007D35BA">
        <w:rPr>
          <w:rFonts w:ascii="Calibri" w:hAnsi="Calibri" w:cs="Calibri"/>
          <w:b/>
          <w:bCs/>
          <w:color w:val="9900FF"/>
        </w:rPr>
        <w:t>Mon</w:t>
      </w:r>
      <w:r w:rsidR="002C38A5" w:rsidRPr="007D35BA">
        <w:rPr>
          <w:rFonts w:ascii="Calibri" w:hAnsi="Calibri" w:cs="Calibri"/>
          <w:b/>
          <w:bCs/>
          <w:color w:val="9900FF"/>
        </w:rPr>
        <w:t xml:space="preserve"> 9/</w:t>
      </w:r>
      <w:proofErr w:type="gramStart"/>
      <w:r w:rsidRPr="007D35BA">
        <w:rPr>
          <w:rFonts w:ascii="Calibri" w:hAnsi="Calibri" w:cs="Calibri"/>
          <w:b/>
          <w:bCs/>
          <w:color w:val="9900FF"/>
        </w:rPr>
        <w:t>9</w:t>
      </w:r>
      <w:r w:rsidR="002C38A5" w:rsidRPr="007D35BA">
        <w:rPr>
          <w:rFonts w:ascii="Calibri" w:hAnsi="Calibri" w:cs="Calibri"/>
          <w:b/>
          <w:bCs/>
          <w:color w:val="9900FF"/>
        </w:rPr>
        <w:t xml:space="preserve">  </w:t>
      </w:r>
      <w:r w:rsidR="000E5E76" w:rsidRPr="007D35BA">
        <w:rPr>
          <w:rFonts w:ascii="Calibri" w:hAnsi="Calibri" w:cs="Calibri"/>
        </w:rPr>
        <w:t>Module</w:t>
      </w:r>
      <w:proofErr w:type="gramEnd"/>
      <w:r w:rsidR="000E5E76" w:rsidRPr="007D35BA">
        <w:rPr>
          <w:rFonts w:ascii="Calibri" w:hAnsi="Calibri" w:cs="Calibri"/>
        </w:rPr>
        <w:t xml:space="preserve"> #6</w:t>
      </w:r>
    </w:p>
    <w:p w14:paraId="4535D30D" w14:textId="6B7702FF" w:rsidR="002C38A5" w:rsidRPr="007D35BA" w:rsidRDefault="002C38A5" w:rsidP="008B1C91">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rPr>
        <w:t xml:space="preserve">:  Davis, “Reflections on the Black Woman’s Role in </w:t>
      </w:r>
      <w:proofErr w:type="gramStart"/>
      <w:r w:rsidRPr="007D35BA">
        <w:rPr>
          <w:rFonts w:ascii="Calibri" w:hAnsi="Calibri" w:cs="Calibri"/>
        </w:rPr>
        <w:t>the  Community</w:t>
      </w:r>
      <w:proofErr w:type="gramEnd"/>
      <w:r w:rsidRPr="007D35BA">
        <w:rPr>
          <w:rFonts w:ascii="Calibri" w:hAnsi="Calibri" w:cs="Calibri"/>
        </w:rPr>
        <w:t xml:space="preserve"> of Slaves</w:t>
      </w:r>
      <w:r w:rsidRPr="007D35BA">
        <w:rPr>
          <w:rFonts w:ascii="Calibri" w:hAnsi="Calibri" w:cs="Calibri"/>
          <w:b/>
          <w:bCs/>
        </w:rPr>
        <w:t xml:space="preserve">” </w:t>
      </w:r>
      <w:r w:rsidRPr="007D35BA">
        <w:rPr>
          <w:rFonts w:ascii="Calibri" w:hAnsi="Calibri" w:cs="Calibri"/>
        </w:rPr>
        <w:t>(</w:t>
      </w:r>
      <w:r w:rsidRPr="007D35BA">
        <w:rPr>
          <w:rFonts w:ascii="Calibri" w:hAnsi="Calibri" w:cs="Calibri"/>
          <w:b/>
        </w:rPr>
        <w:t>CANV</w:t>
      </w:r>
      <w:r w:rsidRPr="007D35BA">
        <w:rPr>
          <w:rFonts w:ascii="Calibri" w:hAnsi="Calibri" w:cs="Calibri"/>
        </w:rPr>
        <w:t>)</w:t>
      </w:r>
    </w:p>
    <w:p w14:paraId="4CE1754D" w14:textId="5B601026" w:rsidR="002C38A5" w:rsidRPr="007D35BA" w:rsidRDefault="002C38A5" w:rsidP="008B1C91">
      <w:pPr>
        <w:widowControl w:val="0"/>
        <w:autoSpaceDE w:val="0"/>
        <w:autoSpaceDN w:val="0"/>
        <w:adjustRightInd w:val="0"/>
        <w:ind w:left="720"/>
        <w:rPr>
          <w:rFonts w:ascii="Calibri" w:hAnsi="Calibri" w:cs="Calibri"/>
        </w:rPr>
      </w:pPr>
      <w:r w:rsidRPr="007D35BA">
        <w:rPr>
          <w:rFonts w:ascii="Calibri" w:hAnsi="Calibri" w:cs="Calibri"/>
        </w:rPr>
        <w:t xml:space="preserve">        Camp, “The Pleasures of Resistance: Enslaved Women &amp; Body Politics"(</w:t>
      </w:r>
      <w:r w:rsidRPr="007D35BA">
        <w:rPr>
          <w:rFonts w:ascii="Calibri" w:hAnsi="Calibri" w:cs="Calibri"/>
          <w:b/>
        </w:rPr>
        <w:t>CANV</w:t>
      </w:r>
      <w:r w:rsidR="00672CA8" w:rsidRPr="007D35BA">
        <w:rPr>
          <w:rFonts w:ascii="Calibri" w:hAnsi="Calibri" w:cs="Calibri"/>
        </w:rPr>
        <w:t>)</w:t>
      </w:r>
      <w:r w:rsidRPr="007D35BA">
        <w:rPr>
          <w:rFonts w:ascii="Calibri" w:hAnsi="Calibri" w:cs="Calibri"/>
          <w:i/>
          <w:iCs/>
        </w:rPr>
        <w:t xml:space="preserve"> </w:t>
      </w:r>
    </w:p>
    <w:p w14:paraId="5A7C2F38" w14:textId="4E8C3CF3" w:rsidR="001E0AFA"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0B769F" w:themeColor="accent4" w:themeShade="BF"/>
        </w:rPr>
        <w:t>Video</w:t>
      </w:r>
      <w:r w:rsidRPr="007D35BA">
        <w:rPr>
          <w:rFonts w:ascii="Calibri" w:hAnsi="Calibri" w:cs="Calibri"/>
          <w:color w:val="0B769F" w:themeColor="accent4" w:themeShade="BF"/>
        </w:rPr>
        <w:t xml:space="preserve">:  </w:t>
      </w:r>
      <w:r w:rsidR="001E0AFA" w:rsidRPr="007D35BA">
        <w:rPr>
          <w:rFonts w:ascii="Calibri" w:hAnsi="Calibri" w:cs="Calibri"/>
          <w:color w:val="0B769F" w:themeColor="accent4" w:themeShade="BF"/>
        </w:rPr>
        <w:t xml:space="preserve">    </w:t>
      </w:r>
      <w:proofErr w:type="gramStart"/>
      <w:r w:rsidR="001E0AFA" w:rsidRPr="007D35BA">
        <w:rPr>
          <w:rFonts w:ascii="Calibri" w:hAnsi="Calibri" w:cs="Calibri"/>
          <w:color w:val="0B769F" w:themeColor="accent4" w:themeShade="BF"/>
        </w:rPr>
        <w:t xml:space="preserve">   </w:t>
      </w:r>
      <w:r w:rsidR="00036B53" w:rsidRPr="007D35BA">
        <w:rPr>
          <w:rFonts w:ascii="Calibri" w:hAnsi="Calibri" w:cs="Calibri"/>
          <w:color w:val="0B769F" w:themeColor="accent4" w:themeShade="BF"/>
        </w:rPr>
        <w:t>“</w:t>
      </w:r>
      <w:proofErr w:type="gramEnd"/>
      <w:r w:rsidR="00D15A13" w:rsidRPr="007D35BA">
        <w:rPr>
          <w:rFonts w:ascii="Calibri" w:hAnsi="Calibri" w:cs="Calibri"/>
        </w:rPr>
        <w:t>Middle Passage</w:t>
      </w:r>
      <w:r w:rsidR="00036B53" w:rsidRPr="007D35BA">
        <w:rPr>
          <w:rFonts w:ascii="Calibri" w:hAnsi="Calibri" w:cs="Calibri"/>
        </w:rPr>
        <w:t xml:space="preserve">” </w:t>
      </w:r>
      <w:r w:rsidRPr="007D35BA">
        <w:rPr>
          <w:rFonts w:ascii="Calibri" w:hAnsi="Calibri" w:cs="Calibri"/>
        </w:rPr>
        <w:t>by Sonia Sanchez</w:t>
      </w:r>
      <w:r w:rsidR="003900F3" w:rsidRPr="007D35BA">
        <w:rPr>
          <w:rFonts w:ascii="Calibri" w:hAnsi="Calibri" w:cs="Calibri"/>
        </w:rPr>
        <w:t>,</w:t>
      </w:r>
      <w:r w:rsidR="00D15A13" w:rsidRPr="007D35BA">
        <w:rPr>
          <w:rFonts w:ascii="Calibri" w:hAnsi="Calibri" w:cs="Calibri"/>
        </w:rPr>
        <w:t xml:space="preserve"> </w:t>
      </w:r>
      <w:hyperlink r:id="rId22" w:history="1">
        <w:r w:rsidR="00D15A13" w:rsidRPr="007D35BA">
          <w:rPr>
            <w:rStyle w:val="Hyperlink"/>
            <w:rFonts w:ascii="Calibri" w:hAnsi="Calibri" w:cs="Calibri"/>
          </w:rPr>
          <w:t>https://www.youtube.com/watch?v=P98JZhWUijY</w:t>
        </w:r>
      </w:hyperlink>
    </w:p>
    <w:p w14:paraId="6B934B21" w14:textId="65F94118"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C00CC"/>
        </w:rPr>
        <w:t>Power Point:</w:t>
      </w:r>
      <w:r w:rsidR="00DB2A15" w:rsidRPr="007D35BA">
        <w:rPr>
          <w:rFonts w:ascii="Calibri" w:hAnsi="Calibri" w:cs="Calibri"/>
          <w:b/>
          <w:bCs/>
          <w:color w:val="CC00CC"/>
        </w:rPr>
        <w:t xml:space="preserve"> </w:t>
      </w:r>
      <w:r w:rsidR="00DB2A15" w:rsidRPr="007D35BA">
        <w:rPr>
          <w:rFonts w:ascii="Calibri" w:hAnsi="Calibri" w:cs="Calibri"/>
        </w:rPr>
        <w:t>African American Women, Part 1</w:t>
      </w:r>
    </w:p>
    <w:p w14:paraId="0CB621AF" w14:textId="43A44A03" w:rsidR="002C38A5" w:rsidRPr="007D35BA" w:rsidRDefault="003900F3" w:rsidP="002C38A5">
      <w:pPr>
        <w:widowControl w:val="0"/>
        <w:autoSpaceDE w:val="0"/>
        <w:autoSpaceDN w:val="0"/>
        <w:adjustRightInd w:val="0"/>
        <w:rPr>
          <w:rFonts w:ascii="Calibri" w:hAnsi="Calibri" w:cs="Calibri"/>
          <w:b/>
          <w:bCs/>
          <w:color w:val="3A7C22" w:themeColor="accent6" w:themeShade="BF"/>
        </w:rPr>
      </w:pPr>
      <w:r w:rsidRPr="007D35BA">
        <w:rPr>
          <w:rFonts w:ascii="Calibri" w:hAnsi="Calibri" w:cs="Calibri"/>
          <w:b/>
          <w:bCs/>
          <w:color w:val="3A7C22" w:themeColor="accent6" w:themeShade="BF"/>
        </w:rPr>
        <w:t>Activity:</w:t>
      </w:r>
      <w:r w:rsidR="00231FEA" w:rsidRPr="007D35BA">
        <w:rPr>
          <w:rFonts w:ascii="Calibri" w:hAnsi="Calibri" w:cs="Calibri"/>
          <w:b/>
          <w:bCs/>
          <w:color w:val="3A7C22" w:themeColor="accent6" w:themeShade="BF"/>
        </w:rPr>
        <w:t xml:space="preserve">     </w:t>
      </w:r>
      <w:r w:rsidR="00036B53" w:rsidRPr="007D35BA">
        <w:rPr>
          <w:rFonts w:ascii="Calibri" w:hAnsi="Calibri" w:cs="Calibri"/>
          <w:b/>
          <w:bCs/>
          <w:color w:val="3A7C22" w:themeColor="accent6" w:themeShade="BF"/>
        </w:rPr>
        <w:t xml:space="preserve">  </w:t>
      </w:r>
      <w:r w:rsidR="00231FEA" w:rsidRPr="007D35BA">
        <w:rPr>
          <w:rFonts w:ascii="Calibri" w:hAnsi="Calibri" w:cs="Calibri"/>
        </w:rPr>
        <w:t>Reading Analysis</w:t>
      </w:r>
    </w:p>
    <w:p w14:paraId="292FB42A" w14:textId="77777777" w:rsidR="003900F3" w:rsidRPr="007D35BA" w:rsidRDefault="003900F3" w:rsidP="002C38A5">
      <w:pPr>
        <w:widowControl w:val="0"/>
        <w:autoSpaceDE w:val="0"/>
        <w:autoSpaceDN w:val="0"/>
        <w:adjustRightInd w:val="0"/>
        <w:rPr>
          <w:rFonts w:ascii="Calibri" w:hAnsi="Calibri" w:cs="Calibri"/>
          <w:b/>
        </w:rPr>
      </w:pPr>
    </w:p>
    <w:p w14:paraId="4236F13E" w14:textId="46A78945" w:rsidR="002C38A5" w:rsidRPr="007D35BA" w:rsidRDefault="00412FF9" w:rsidP="002C38A5">
      <w:pPr>
        <w:widowControl w:val="0"/>
        <w:autoSpaceDE w:val="0"/>
        <w:autoSpaceDN w:val="0"/>
        <w:adjustRightInd w:val="0"/>
        <w:rPr>
          <w:rFonts w:ascii="Calibri" w:hAnsi="Calibri" w:cs="Calibri"/>
          <w:bCs/>
        </w:rPr>
      </w:pPr>
      <w:r w:rsidRPr="007D35BA">
        <w:rPr>
          <w:rFonts w:ascii="Calibri" w:hAnsi="Calibri" w:cs="Calibri"/>
          <w:b/>
          <w:color w:val="9933FF"/>
        </w:rPr>
        <w:t>Wed</w:t>
      </w:r>
      <w:r w:rsidR="002C38A5" w:rsidRPr="007D35BA">
        <w:rPr>
          <w:rFonts w:ascii="Calibri" w:hAnsi="Calibri" w:cs="Calibri"/>
          <w:b/>
          <w:color w:val="9933FF"/>
        </w:rPr>
        <w:t xml:space="preserve"> 9/</w:t>
      </w:r>
      <w:proofErr w:type="gramStart"/>
      <w:r w:rsidR="002C38A5" w:rsidRPr="007D35BA">
        <w:rPr>
          <w:rFonts w:ascii="Calibri" w:hAnsi="Calibri" w:cs="Calibri"/>
          <w:b/>
          <w:color w:val="9933FF"/>
        </w:rPr>
        <w:t>1</w:t>
      </w:r>
      <w:r w:rsidRPr="007D35BA">
        <w:rPr>
          <w:rFonts w:ascii="Calibri" w:hAnsi="Calibri" w:cs="Calibri"/>
          <w:b/>
          <w:color w:val="9933FF"/>
        </w:rPr>
        <w:t>1</w:t>
      </w:r>
      <w:r w:rsidR="002C38A5" w:rsidRPr="007D35BA">
        <w:rPr>
          <w:rFonts w:ascii="Calibri" w:hAnsi="Calibri" w:cs="Calibri"/>
          <w:b/>
          <w:color w:val="9933FF"/>
        </w:rPr>
        <w:t xml:space="preserve"> </w:t>
      </w:r>
      <w:r w:rsidR="000E5E76" w:rsidRPr="007D35BA">
        <w:rPr>
          <w:rFonts w:ascii="Calibri" w:hAnsi="Calibri" w:cs="Calibri"/>
          <w:b/>
          <w:color w:val="9933FF"/>
        </w:rPr>
        <w:t xml:space="preserve"> </w:t>
      </w:r>
      <w:r w:rsidR="000E5E76" w:rsidRPr="007D35BA">
        <w:rPr>
          <w:rFonts w:ascii="Calibri" w:hAnsi="Calibri" w:cs="Calibri"/>
          <w:bCs/>
        </w:rPr>
        <w:t>Module</w:t>
      </w:r>
      <w:proofErr w:type="gramEnd"/>
      <w:r w:rsidR="000E5E76" w:rsidRPr="007D35BA">
        <w:rPr>
          <w:rFonts w:ascii="Calibri" w:hAnsi="Calibri" w:cs="Calibri"/>
          <w:bCs/>
        </w:rPr>
        <w:t xml:space="preserve"> #7</w:t>
      </w:r>
    </w:p>
    <w:p w14:paraId="18D89F96" w14:textId="23CABA55"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color w:val="C00000"/>
        </w:rPr>
        <w:t xml:space="preserve">  </w:t>
      </w:r>
      <w:r w:rsidRPr="007D35BA">
        <w:rPr>
          <w:rFonts w:ascii="Calibri" w:hAnsi="Calibri" w:cs="Calibri"/>
        </w:rPr>
        <w:t>Hill Collins, “The Past Is Ever Present” (</w:t>
      </w:r>
      <w:r w:rsidRPr="007D35BA">
        <w:rPr>
          <w:rFonts w:ascii="Calibri" w:hAnsi="Calibri" w:cs="Calibri"/>
          <w:b/>
          <w:bCs/>
        </w:rPr>
        <w:t>CANV</w:t>
      </w:r>
      <w:r w:rsidRPr="007D35BA">
        <w:rPr>
          <w:rFonts w:ascii="Calibri" w:hAnsi="Calibri" w:cs="Calibri"/>
        </w:rPr>
        <w:t>)</w:t>
      </w:r>
    </w:p>
    <w:p w14:paraId="496F0952" w14:textId="470E5C5E"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rPr>
        <w:tab/>
        <w:t xml:space="preserve">      </w:t>
      </w:r>
      <w:r w:rsidR="005D549C" w:rsidRPr="007D35BA">
        <w:rPr>
          <w:rFonts w:ascii="Calibri" w:hAnsi="Calibri" w:cs="Calibri"/>
        </w:rPr>
        <w:t xml:space="preserve">  </w:t>
      </w:r>
      <w:r w:rsidRPr="007D35BA">
        <w:rPr>
          <w:rFonts w:ascii="Calibri" w:hAnsi="Calibri" w:cs="Calibri"/>
        </w:rPr>
        <w:t>Harris-Perry, “Myth” (</w:t>
      </w:r>
      <w:r w:rsidRPr="007D35BA">
        <w:rPr>
          <w:rFonts w:ascii="Calibri" w:hAnsi="Calibri" w:cs="Calibri"/>
          <w:b/>
          <w:bCs/>
        </w:rPr>
        <w:t>CANV</w:t>
      </w:r>
      <w:r w:rsidRPr="007D35BA">
        <w:rPr>
          <w:rFonts w:ascii="Calibri" w:hAnsi="Calibri" w:cs="Calibri"/>
        </w:rPr>
        <w:t>)</w:t>
      </w:r>
    </w:p>
    <w:p w14:paraId="06434610" w14:textId="5B5217E6" w:rsidR="002C38A5" w:rsidRPr="007D35BA" w:rsidRDefault="002C38A5" w:rsidP="003803C1">
      <w:pPr>
        <w:widowControl w:val="0"/>
        <w:autoSpaceDE w:val="0"/>
        <w:autoSpaceDN w:val="0"/>
        <w:adjustRightInd w:val="0"/>
        <w:ind w:right="-720"/>
        <w:rPr>
          <w:rFonts w:ascii="Calibri" w:hAnsi="Calibri" w:cs="Calibri"/>
        </w:rPr>
      </w:pPr>
      <w:r w:rsidRPr="007D35BA">
        <w:rPr>
          <w:rFonts w:ascii="Calibri" w:hAnsi="Calibri" w:cs="Calibri"/>
          <w:b/>
          <w:bCs/>
          <w:color w:val="0B769F" w:themeColor="accent4" w:themeShade="BF"/>
        </w:rPr>
        <w:t>Video</w:t>
      </w:r>
      <w:r w:rsidRPr="007D35BA">
        <w:rPr>
          <w:rFonts w:ascii="Calibri" w:hAnsi="Calibri" w:cs="Calibri"/>
          <w:color w:val="0B769F" w:themeColor="accent4" w:themeShade="BF"/>
        </w:rPr>
        <w:t xml:space="preserve">:  </w:t>
      </w:r>
      <w:r w:rsidR="001E0AFA" w:rsidRPr="007D35BA">
        <w:rPr>
          <w:rFonts w:ascii="Calibri" w:hAnsi="Calibri" w:cs="Calibri"/>
          <w:color w:val="0B769F" w:themeColor="accent4" w:themeShade="BF"/>
        </w:rPr>
        <w:t xml:space="preserve">        </w:t>
      </w:r>
      <w:r w:rsidRPr="007D35BA">
        <w:rPr>
          <w:rFonts w:ascii="Calibri" w:hAnsi="Calibri" w:cs="Calibri"/>
        </w:rPr>
        <w:t xml:space="preserve">Kai Davis, </w:t>
      </w:r>
      <w:proofErr w:type="spellStart"/>
      <w:r w:rsidRPr="007D35BA">
        <w:rPr>
          <w:rFonts w:ascii="Calibri" w:hAnsi="Calibri" w:cs="Calibri"/>
        </w:rPr>
        <w:t>Ain’t</w:t>
      </w:r>
      <w:proofErr w:type="spellEnd"/>
      <w:r w:rsidRPr="007D35BA">
        <w:rPr>
          <w:rFonts w:ascii="Calibri" w:hAnsi="Calibri" w:cs="Calibri"/>
        </w:rPr>
        <w:t xml:space="preserve"> I </w:t>
      </w:r>
      <w:proofErr w:type="gramStart"/>
      <w:r w:rsidRPr="007D35BA">
        <w:rPr>
          <w:rFonts w:ascii="Calibri" w:hAnsi="Calibri" w:cs="Calibri"/>
        </w:rPr>
        <w:t>A</w:t>
      </w:r>
      <w:proofErr w:type="gramEnd"/>
      <w:r w:rsidRPr="007D35BA">
        <w:rPr>
          <w:rFonts w:ascii="Calibri" w:hAnsi="Calibri" w:cs="Calibri"/>
        </w:rPr>
        <w:t xml:space="preserve"> Woman</w:t>
      </w:r>
      <w:r w:rsidR="003803C1" w:rsidRPr="007D35BA">
        <w:rPr>
          <w:rFonts w:ascii="Calibri" w:hAnsi="Calibri" w:cs="Calibri"/>
        </w:rPr>
        <w:t xml:space="preserve">, </w:t>
      </w:r>
      <w:hyperlink r:id="rId23" w:history="1">
        <w:r w:rsidRPr="007D35BA">
          <w:rPr>
            <w:rStyle w:val="Hyperlink"/>
            <w:rFonts w:ascii="Calibri" w:hAnsi="Calibri" w:cs="Calibri"/>
          </w:rPr>
          <w:t>https://www.youtube.com/watch?v=Z0F_6GMOa-8</w:t>
        </w:r>
      </w:hyperlink>
    </w:p>
    <w:p w14:paraId="6C14E31C" w14:textId="72596CCB" w:rsidR="001E0AFA" w:rsidRPr="007D35BA" w:rsidRDefault="001E0AFA" w:rsidP="001E0AFA">
      <w:pPr>
        <w:widowControl w:val="0"/>
        <w:autoSpaceDE w:val="0"/>
        <w:autoSpaceDN w:val="0"/>
        <w:adjustRightInd w:val="0"/>
        <w:rPr>
          <w:rFonts w:ascii="Calibri" w:hAnsi="Calibri" w:cs="Calibri"/>
        </w:rPr>
      </w:pPr>
      <w:r w:rsidRPr="007D35BA">
        <w:rPr>
          <w:rFonts w:ascii="Calibri" w:hAnsi="Calibri" w:cs="Calibri"/>
          <w:b/>
          <w:bCs/>
          <w:color w:val="CC00CC"/>
        </w:rPr>
        <w:t>Power Point:</w:t>
      </w:r>
      <w:r w:rsidR="00DB2A15" w:rsidRPr="007D35BA">
        <w:rPr>
          <w:rFonts w:ascii="Calibri" w:hAnsi="Calibri" w:cs="Calibri"/>
          <w:b/>
          <w:bCs/>
          <w:color w:val="CC00CC"/>
        </w:rPr>
        <w:t xml:space="preserve"> </w:t>
      </w:r>
      <w:r w:rsidR="00DB2A15" w:rsidRPr="007D35BA">
        <w:rPr>
          <w:rFonts w:ascii="Calibri" w:hAnsi="Calibri" w:cs="Calibri"/>
        </w:rPr>
        <w:t>African American Women, Part 2</w:t>
      </w:r>
    </w:p>
    <w:p w14:paraId="5DE38257" w14:textId="03DD910E" w:rsidR="002C38A5" w:rsidRPr="007D35BA" w:rsidRDefault="002C38A5" w:rsidP="002C38A5">
      <w:pPr>
        <w:widowControl w:val="0"/>
        <w:autoSpaceDE w:val="0"/>
        <w:autoSpaceDN w:val="0"/>
        <w:adjustRightInd w:val="0"/>
        <w:ind w:right="-720"/>
        <w:rPr>
          <w:rFonts w:ascii="Calibri" w:hAnsi="Calibri" w:cs="Calibri"/>
        </w:rPr>
      </w:pPr>
      <w:r w:rsidRPr="007D35BA">
        <w:rPr>
          <w:rFonts w:ascii="Calibri" w:hAnsi="Calibri" w:cs="Calibri"/>
          <w:b/>
          <w:bCs/>
          <w:color w:val="3A7C22" w:themeColor="accent6" w:themeShade="BF"/>
        </w:rPr>
        <w:t>Activity:</w:t>
      </w:r>
      <w:r w:rsidRPr="007D35BA">
        <w:rPr>
          <w:rFonts w:ascii="Calibri" w:hAnsi="Calibri" w:cs="Calibri"/>
          <w:color w:val="3A7C22" w:themeColor="accent6" w:themeShade="BF"/>
        </w:rPr>
        <w:t xml:space="preserve"> </w:t>
      </w:r>
      <w:r w:rsidR="001E0AFA" w:rsidRPr="007D35BA">
        <w:rPr>
          <w:rFonts w:ascii="Calibri" w:hAnsi="Calibri" w:cs="Calibri"/>
          <w:color w:val="3A7C22" w:themeColor="accent6" w:themeShade="BF"/>
        </w:rPr>
        <w:t xml:space="preserve">      </w:t>
      </w:r>
      <w:r w:rsidRPr="007D35BA">
        <w:rPr>
          <w:rFonts w:ascii="Calibri" w:hAnsi="Calibri" w:cs="Calibri"/>
        </w:rPr>
        <w:t>Common Misconceptions Inventory</w:t>
      </w:r>
    </w:p>
    <w:p w14:paraId="7C6A1B30" w14:textId="77777777" w:rsidR="002C38A5" w:rsidRPr="007D35BA" w:rsidRDefault="002C38A5" w:rsidP="002C38A5">
      <w:pPr>
        <w:widowControl w:val="0"/>
        <w:autoSpaceDE w:val="0"/>
        <w:autoSpaceDN w:val="0"/>
        <w:adjustRightInd w:val="0"/>
        <w:rPr>
          <w:rFonts w:ascii="Calibri" w:hAnsi="Calibri" w:cs="Calibri"/>
        </w:rPr>
      </w:pPr>
    </w:p>
    <w:tbl>
      <w:tblPr>
        <w:tblStyle w:val="TableGrid"/>
        <w:tblW w:w="9900" w:type="dxa"/>
        <w:tblInd w:w="-455" w:type="dxa"/>
        <w:tblLook w:val="04A0" w:firstRow="1" w:lastRow="0" w:firstColumn="1" w:lastColumn="0" w:noHBand="0" w:noVBand="1"/>
      </w:tblPr>
      <w:tblGrid>
        <w:gridCol w:w="9900"/>
      </w:tblGrid>
      <w:tr w:rsidR="002C38A5" w:rsidRPr="007D35BA" w14:paraId="1B4FE1B5" w14:textId="77777777" w:rsidTr="00173E45">
        <w:tc>
          <w:tcPr>
            <w:tcW w:w="9900" w:type="dxa"/>
            <w:shd w:val="clear" w:color="auto" w:fill="CAEDFB" w:themeFill="accent4" w:themeFillTint="33"/>
          </w:tcPr>
          <w:p w14:paraId="0DA202BE" w14:textId="77777777"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Week 5: Asian American Women-Making Waves on Gold Mountain (Gum San)</w:t>
            </w:r>
          </w:p>
        </w:tc>
      </w:tr>
    </w:tbl>
    <w:p w14:paraId="62929672" w14:textId="77777777" w:rsidR="002C38A5" w:rsidRPr="007D35BA" w:rsidRDefault="002C38A5" w:rsidP="002C38A5">
      <w:pPr>
        <w:widowControl w:val="0"/>
        <w:autoSpaceDE w:val="0"/>
        <w:autoSpaceDN w:val="0"/>
        <w:adjustRightInd w:val="0"/>
        <w:rPr>
          <w:rFonts w:ascii="Calibri" w:hAnsi="Calibri" w:cs="Calibri"/>
          <w:b/>
          <w:bCs/>
          <w:color w:val="9900FF"/>
        </w:rPr>
      </w:pPr>
    </w:p>
    <w:p w14:paraId="2CA28E5F" w14:textId="53AB0C93" w:rsidR="002C38A5" w:rsidRPr="007D35BA" w:rsidRDefault="00412FF9" w:rsidP="002C38A5">
      <w:pPr>
        <w:widowControl w:val="0"/>
        <w:autoSpaceDE w:val="0"/>
        <w:autoSpaceDN w:val="0"/>
        <w:adjustRightInd w:val="0"/>
        <w:rPr>
          <w:rFonts w:ascii="Calibri" w:hAnsi="Calibri" w:cs="Calibri"/>
        </w:rPr>
      </w:pPr>
      <w:r w:rsidRPr="007D35BA">
        <w:rPr>
          <w:rFonts w:ascii="Calibri" w:hAnsi="Calibri" w:cs="Calibri"/>
          <w:b/>
          <w:bCs/>
          <w:color w:val="9900FF"/>
        </w:rPr>
        <w:t>Mon</w:t>
      </w:r>
      <w:r w:rsidR="002C38A5" w:rsidRPr="007D35BA">
        <w:rPr>
          <w:rFonts w:ascii="Calibri" w:hAnsi="Calibri" w:cs="Calibri"/>
          <w:b/>
          <w:bCs/>
          <w:color w:val="9900FF"/>
        </w:rPr>
        <w:t xml:space="preserve"> 9/</w:t>
      </w:r>
      <w:proofErr w:type="gramStart"/>
      <w:r w:rsidR="002C38A5" w:rsidRPr="007D35BA">
        <w:rPr>
          <w:rFonts w:ascii="Calibri" w:hAnsi="Calibri" w:cs="Calibri"/>
          <w:b/>
          <w:bCs/>
          <w:color w:val="9900FF"/>
        </w:rPr>
        <w:t>1</w:t>
      </w:r>
      <w:r w:rsidR="002E3A26" w:rsidRPr="007D35BA">
        <w:rPr>
          <w:rFonts w:ascii="Calibri" w:hAnsi="Calibri" w:cs="Calibri"/>
          <w:b/>
          <w:bCs/>
          <w:color w:val="9900FF"/>
        </w:rPr>
        <w:t>6</w:t>
      </w:r>
      <w:r w:rsidR="002C38A5" w:rsidRPr="007D35BA">
        <w:rPr>
          <w:rFonts w:ascii="Calibri" w:hAnsi="Calibri" w:cs="Calibri"/>
          <w:b/>
          <w:bCs/>
          <w:color w:val="9900FF"/>
        </w:rPr>
        <w:t xml:space="preserve">  </w:t>
      </w:r>
      <w:r w:rsidR="000E5E76" w:rsidRPr="007D35BA">
        <w:rPr>
          <w:rFonts w:ascii="Calibri" w:hAnsi="Calibri" w:cs="Calibri"/>
        </w:rPr>
        <w:t>Module</w:t>
      </w:r>
      <w:proofErr w:type="gramEnd"/>
      <w:r w:rsidR="000E5E76" w:rsidRPr="007D35BA">
        <w:rPr>
          <w:rFonts w:ascii="Calibri" w:hAnsi="Calibri" w:cs="Calibri"/>
        </w:rPr>
        <w:t xml:space="preserve"> #8</w:t>
      </w:r>
    </w:p>
    <w:p w14:paraId="733CAF1F" w14:textId="3E2144B8"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00000"/>
        </w:rPr>
        <w:t>Readings</w:t>
      </w:r>
      <w:proofErr w:type="gramStart"/>
      <w:r w:rsidRPr="007D35BA">
        <w:rPr>
          <w:rFonts w:ascii="Calibri" w:hAnsi="Calibri" w:cs="Calibri"/>
          <w:b/>
          <w:bCs/>
          <w:color w:val="C00000"/>
        </w:rPr>
        <w:t>:</w:t>
      </w:r>
      <w:r w:rsidRPr="007D35BA">
        <w:rPr>
          <w:rFonts w:ascii="Calibri" w:hAnsi="Calibri" w:cs="Calibri"/>
          <w:color w:val="C00000"/>
        </w:rPr>
        <w:t xml:space="preserve">  </w:t>
      </w:r>
      <w:proofErr w:type="spellStart"/>
      <w:r w:rsidRPr="007D35BA">
        <w:rPr>
          <w:rFonts w:ascii="Calibri" w:hAnsi="Calibri" w:cs="Calibri"/>
        </w:rPr>
        <w:t>Pescoe</w:t>
      </w:r>
      <w:proofErr w:type="spellEnd"/>
      <w:proofErr w:type="gramEnd"/>
      <w:r w:rsidRPr="007D35BA">
        <w:rPr>
          <w:rFonts w:ascii="Calibri" w:hAnsi="Calibri" w:cs="Calibri"/>
        </w:rPr>
        <w:t>, "Gender Systems in Conflict . . ." (</w:t>
      </w:r>
      <w:r w:rsidRPr="007D35BA">
        <w:rPr>
          <w:rFonts w:ascii="Calibri" w:hAnsi="Calibri" w:cs="Calibri"/>
          <w:b/>
        </w:rPr>
        <w:t>CANV</w:t>
      </w:r>
      <w:r w:rsidRPr="007D35BA">
        <w:rPr>
          <w:rFonts w:ascii="Calibri" w:hAnsi="Calibri" w:cs="Calibri"/>
        </w:rPr>
        <w:t>)</w:t>
      </w:r>
    </w:p>
    <w:p w14:paraId="7A172594" w14:textId="62A60848" w:rsidR="002C38A5" w:rsidRPr="007D35BA" w:rsidRDefault="002C38A5" w:rsidP="002C38A5">
      <w:pPr>
        <w:widowControl w:val="0"/>
        <w:autoSpaceDE w:val="0"/>
        <w:autoSpaceDN w:val="0"/>
        <w:adjustRightInd w:val="0"/>
        <w:ind w:left="360"/>
        <w:rPr>
          <w:rFonts w:ascii="Calibri" w:hAnsi="Calibri" w:cs="Calibri"/>
        </w:rPr>
      </w:pPr>
      <w:r w:rsidRPr="007D35BA">
        <w:rPr>
          <w:rFonts w:ascii="Calibri" w:hAnsi="Calibri" w:cs="Calibri"/>
        </w:rPr>
        <w:t xml:space="preserve">  </w:t>
      </w:r>
      <w:r w:rsidRPr="007D35BA">
        <w:rPr>
          <w:rFonts w:ascii="Calibri" w:hAnsi="Calibri" w:cs="Calibri"/>
        </w:rPr>
        <w:tab/>
        <w:t xml:space="preserve">       </w:t>
      </w:r>
      <w:r w:rsidR="005D549C" w:rsidRPr="007D35BA">
        <w:rPr>
          <w:rFonts w:ascii="Calibri" w:hAnsi="Calibri" w:cs="Calibri"/>
        </w:rPr>
        <w:t xml:space="preserve"> </w:t>
      </w:r>
      <w:proofErr w:type="spellStart"/>
      <w:r w:rsidRPr="007D35BA">
        <w:rPr>
          <w:rFonts w:ascii="Calibri" w:hAnsi="Calibri" w:cs="Calibri"/>
        </w:rPr>
        <w:t>Matsumudo</w:t>
      </w:r>
      <w:proofErr w:type="spellEnd"/>
      <w:r w:rsidRPr="007D35BA">
        <w:rPr>
          <w:rFonts w:ascii="Calibri" w:hAnsi="Calibri" w:cs="Calibri"/>
        </w:rPr>
        <w:t>, “Japanese American Women During WWII (</w:t>
      </w:r>
      <w:r w:rsidRPr="007D35BA">
        <w:rPr>
          <w:rFonts w:ascii="Calibri" w:hAnsi="Calibri" w:cs="Calibri"/>
          <w:b/>
        </w:rPr>
        <w:t>CANV</w:t>
      </w:r>
      <w:r w:rsidRPr="007D35BA">
        <w:rPr>
          <w:rFonts w:ascii="Calibri" w:hAnsi="Calibri" w:cs="Calibri"/>
        </w:rPr>
        <w:t xml:space="preserve">)                </w:t>
      </w:r>
      <w:r w:rsidRPr="007D35BA">
        <w:rPr>
          <w:rFonts w:ascii="Calibri" w:hAnsi="Calibri" w:cs="Calibri"/>
        </w:rPr>
        <w:tab/>
        <w:t xml:space="preserve">         </w:t>
      </w:r>
    </w:p>
    <w:p w14:paraId="3D3B60CE" w14:textId="1E17CF6C"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color w:val="0B769F" w:themeColor="accent4" w:themeShade="BF"/>
        </w:rPr>
        <w:lastRenderedPageBreak/>
        <w:t xml:space="preserve">Video: </w:t>
      </w:r>
      <w:r w:rsidR="00C94E41" w:rsidRPr="007D35BA">
        <w:rPr>
          <w:rFonts w:ascii="Calibri" w:hAnsi="Calibri" w:cs="Calibri"/>
          <w:b/>
          <w:color w:val="0B769F" w:themeColor="accent4" w:themeShade="BF"/>
        </w:rPr>
        <w:t xml:space="preserve">        </w:t>
      </w:r>
      <w:r w:rsidRPr="007D35BA">
        <w:rPr>
          <w:rFonts w:ascii="Calibri" w:hAnsi="Calibri" w:cs="Calibri"/>
          <w:bCs/>
        </w:rPr>
        <w:t>Yuri Kochiyama Tribute Video</w:t>
      </w:r>
      <w:r w:rsidR="003803C1" w:rsidRPr="007D35BA">
        <w:rPr>
          <w:rFonts w:ascii="Calibri" w:hAnsi="Calibri" w:cs="Calibri"/>
          <w:bCs/>
        </w:rPr>
        <w:t xml:space="preserve">, </w:t>
      </w:r>
      <w:hyperlink r:id="rId24" w:history="1">
        <w:r w:rsidRPr="007D35BA">
          <w:rPr>
            <w:rStyle w:val="Hyperlink"/>
            <w:rFonts w:ascii="Calibri" w:hAnsi="Calibri" w:cs="Calibri"/>
          </w:rPr>
          <w:t>https://www.youtube.com/watch?v=JkhFjoDrtZs</w:t>
        </w:r>
      </w:hyperlink>
    </w:p>
    <w:p w14:paraId="2F5FEB6E" w14:textId="003FC6BA" w:rsidR="003900F3" w:rsidRPr="007D35BA" w:rsidRDefault="003900F3" w:rsidP="003900F3">
      <w:pPr>
        <w:widowControl w:val="0"/>
        <w:autoSpaceDE w:val="0"/>
        <w:autoSpaceDN w:val="0"/>
        <w:adjustRightInd w:val="0"/>
        <w:rPr>
          <w:rFonts w:ascii="Calibri" w:hAnsi="Calibri" w:cs="Calibri"/>
        </w:rPr>
      </w:pPr>
      <w:r w:rsidRPr="007D35BA">
        <w:rPr>
          <w:rFonts w:ascii="Calibri" w:hAnsi="Calibri" w:cs="Calibri"/>
          <w:b/>
          <w:bCs/>
          <w:color w:val="CC00CC"/>
        </w:rPr>
        <w:t>Power Point:</w:t>
      </w:r>
      <w:r w:rsidR="00DB2A15" w:rsidRPr="007D35BA">
        <w:rPr>
          <w:rFonts w:ascii="Calibri" w:hAnsi="Calibri" w:cs="Calibri"/>
          <w:b/>
          <w:bCs/>
          <w:color w:val="CC00CC"/>
        </w:rPr>
        <w:t xml:space="preserve"> </w:t>
      </w:r>
      <w:r w:rsidR="00DB2A15" w:rsidRPr="007D35BA">
        <w:rPr>
          <w:rFonts w:ascii="Calibri" w:hAnsi="Calibri" w:cs="Calibri"/>
        </w:rPr>
        <w:t>Asian American Women, Part 1</w:t>
      </w:r>
    </w:p>
    <w:p w14:paraId="6CF776BD" w14:textId="101BB621" w:rsidR="003900F3" w:rsidRPr="007D35BA" w:rsidRDefault="003900F3" w:rsidP="002C38A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 xml:space="preserve">Activity: </w:t>
      </w:r>
      <w:r w:rsidR="00036B53" w:rsidRPr="007D35BA">
        <w:rPr>
          <w:rFonts w:ascii="Calibri" w:hAnsi="Calibri" w:cs="Calibri"/>
          <w:b/>
          <w:bCs/>
          <w:color w:val="3A7C22" w:themeColor="accent6" w:themeShade="BF"/>
        </w:rPr>
        <w:t xml:space="preserve">    </w:t>
      </w:r>
      <w:r w:rsidR="0019047B" w:rsidRPr="007D35BA">
        <w:rPr>
          <w:rFonts w:ascii="Calibri" w:hAnsi="Calibri" w:cs="Calibri"/>
        </w:rPr>
        <w:t>Making Connections</w:t>
      </w:r>
      <w:r w:rsidR="001C4889" w:rsidRPr="007D35BA">
        <w:rPr>
          <w:rFonts w:ascii="Calibri" w:hAnsi="Calibri" w:cs="Calibri"/>
        </w:rPr>
        <w:t xml:space="preserve"> Through Knowledge Maps</w:t>
      </w:r>
    </w:p>
    <w:p w14:paraId="29FDA497" w14:textId="08636BD4" w:rsidR="002C38A5" w:rsidRPr="007D35BA" w:rsidRDefault="002C38A5" w:rsidP="002C38A5">
      <w:pPr>
        <w:widowControl w:val="0"/>
        <w:autoSpaceDE w:val="0"/>
        <w:autoSpaceDN w:val="0"/>
        <w:adjustRightInd w:val="0"/>
        <w:rPr>
          <w:rFonts w:ascii="Calibri" w:hAnsi="Calibri" w:cs="Calibri"/>
          <w:b/>
        </w:rPr>
      </w:pPr>
      <w:r w:rsidRPr="007D35BA">
        <w:rPr>
          <w:rFonts w:ascii="Calibri" w:hAnsi="Calibri" w:cs="Calibri"/>
        </w:rPr>
        <w:br/>
      </w:r>
      <w:r w:rsidR="002E3A26" w:rsidRPr="007D35BA">
        <w:rPr>
          <w:rFonts w:ascii="Calibri" w:hAnsi="Calibri" w:cs="Calibri"/>
          <w:b/>
          <w:color w:val="9933FF"/>
        </w:rPr>
        <w:t>Wed</w:t>
      </w:r>
      <w:r w:rsidRPr="007D35BA">
        <w:rPr>
          <w:rFonts w:ascii="Calibri" w:hAnsi="Calibri" w:cs="Calibri"/>
          <w:b/>
          <w:color w:val="9933FF"/>
        </w:rPr>
        <w:t xml:space="preserve"> 9/</w:t>
      </w:r>
      <w:proofErr w:type="gramStart"/>
      <w:r w:rsidR="002E3A26" w:rsidRPr="007D35BA">
        <w:rPr>
          <w:rFonts w:ascii="Calibri" w:hAnsi="Calibri" w:cs="Calibri"/>
          <w:b/>
          <w:color w:val="9933FF"/>
        </w:rPr>
        <w:t>18</w:t>
      </w:r>
      <w:r w:rsidRPr="007D35BA">
        <w:rPr>
          <w:rFonts w:ascii="Calibri" w:hAnsi="Calibri" w:cs="Calibri"/>
          <w:b/>
          <w:color w:val="9933FF"/>
        </w:rPr>
        <w:t xml:space="preserve">  </w:t>
      </w:r>
      <w:r w:rsidR="000E5E76" w:rsidRPr="007D35BA">
        <w:rPr>
          <w:rFonts w:ascii="Calibri" w:hAnsi="Calibri" w:cs="Calibri"/>
          <w:bCs/>
        </w:rPr>
        <w:t>Module</w:t>
      </w:r>
      <w:proofErr w:type="gramEnd"/>
      <w:r w:rsidR="000E5E76" w:rsidRPr="007D35BA">
        <w:rPr>
          <w:rFonts w:ascii="Calibri" w:hAnsi="Calibri" w:cs="Calibri"/>
          <w:bCs/>
        </w:rPr>
        <w:t xml:space="preserve"> #9</w:t>
      </w:r>
      <w:r w:rsidRPr="007D35BA">
        <w:rPr>
          <w:rFonts w:ascii="Calibri" w:hAnsi="Calibri" w:cs="Calibri"/>
          <w:b/>
          <w:color w:val="9933FF"/>
        </w:rPr>
        <w:t xml:space="preserve">      </w:t>
      </w:r>
    </w:p>
    <w:p w14:paraId="4F77EA52" w14:textId="5F57006D"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00000"/>
        </w:rPr>
        <w:t>Reading:</w:t>
      </w:r>
      <w:r w:rsidRPr="007D35BA">
        <w:rPr>
          <w:rFonts w:ascii="Calibri" w:hAnsi="Calibri" w:cs="Calibri"/>
          <w:color w:val="C00000"/>
        </w:rPr>
        <w:t xml:space="preserve">  </w:t>
      </w:r>
      <w:r w:rsidR="00BE772B" w:rsidRPr="007D35BA">
        <w:rPr>
          <w:rFonts w:ascii="Calibri" w:hAnsi="Calibri" w:cs="Calibri"/>
          <w:color w:val="C00000"/>
        </w:rPr>
        <w:t xml:space="preserve"> </w:t>
      </w:r>
      <w:r w:rsidR="001C4889" w:rsidRPr="007D35BA">
        <w:rPr>
          <w:rFonts w:ascii="Calibri" w:hAnsi="Calibri" w:cs="Calibri"/>
          <w:color w:val="C00000"/>
        </w:rPr>
        <w:t xml:space="preserve"> </w:t>
      </w:r>
      <w:r w:rsidRPr="007D35BA">
        <w:rPr>
          <w:rFonts w:ascii="Calibri" w:hAnsi="Calibri" w:cs="Calibri"/>
        </w:rPr>
        <w:t>Foo, “Hmong Women in the United States” (</w:t>
      </w:r>
      <w:r w:rsidRPr="007D35BA">
        <w:rPr>
          <w:rFonts w:ascii="Calibri" w:hAnsi="Calibri" w:cs="Calibri"/>
          <w:b/>
        </w:rPr>
        <w:t>CANV</w:t>
      </w:r>
      <w:r w:rsidRPr="007D35BA">
        <w:rPr>
          <w:rFonts w:ascii="Calibri" w:hAnsi="Calibri" w:cs="Calibri"/>
        </w:rPr>
        <w:t>)</w:t>
      </w:r>
    </w:p>
    <w:p w14:paraId="32D1699C" w14:textId="7CE1F6A9"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rPr>
        <w:tab/>
        <w:t xml:space="preserve">      </w:t>
      </w:r>
      <w:r w:rsidR="001E0AFA" w:rsidRPr="007D35BA">
        <w:rPr>
          <w:rFonts w:ascii="Calibri" w:hAnsi="Calibri" w:cs="Calibri"/>
        </w:rPr>
        <w:t xml:space="preserve"> </w:t>
      </w:r>
      <w:r w:rsidRPr="007D35BA">
        <w:rPr>
          <w:rFonts w:ascii="Calibri" w:hAnsi="Calibri" w:cs="Calibri"/>
        </w:rPr>
        <w:t>Mohanty, “Under and Inside Western Eyes (</w:t>
      </w:r>
      <w:r w:rsidRPr="007D35BA">
        <w:rPr>
          <w:rFonts w:ascii="Calibri" w:hAnsi="Calibri" w:cs="Calibri"/>
          <w:b/>
          <w:bCs/>
        </w:rPr>
        <w:t>CANV</w:t>
      </w:r>
      <w:r w:rsidRPr="007D35BA">
        <w:rPr>
          <w:rFonts w:ascii="Calibri" w:hAnsi="Calibri" w:cs="Calibri"/>
        </w:rPr>
        <w:t>)</w:t>
      </w:r>
    </w:p>
    <w:p w14:paraId="2FD8D622" w14:textId="27B83908"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0B769F" w:themeColor="accent4" w:themeShade="BF"/>
        </w:rPr>
        <w:t>Video</w:t>
      </w:r>
      <w:r w:rsidRPr="007D35BA">
        <w:rPr>
          <w:rFonts w:ascii="Calibri" w:hAnsi="Calibri" w:cs="Calibri"/>
          <w:color w:val="0B769F" w:themeColor="accent4" w:themeShade="BF"/>
        </w:rPr>
        <w:t xml:space="preserve">: </w:t>
      </w:r>
      <w:r w:rsidR="001E0AFA" w:rsidRPr="007D35BA">
        <w:rPr>
          <w:rFonts w:ascii="Calibri" w:hAnsi="Calibri" w:cs="Calibri"/>
          <w:color w:val="0B769F" w:themeColor="accent4" w:themeShade="BF"/>
        </w:rPr>
        <w:t xml:space="preserve">       </w:t>
      </w:r>
      <w:r w:rsidR="001C4889" w:rsidRPr="007D35BA">
        <w:rPr>
          <w:rFonts w:ascii="Calibri" w:hAnsi="Calibri" w:cs="Calibri"/>
          <w:color w:val="0B769F" w:themeColor="accent4" w:themeShade="BF"/>
        </w:rPr>
        <w:t xml:space="preserve"> </w:t>
      </w:r>
      <w:r w:rsidRPr="007D35BA">
        <w:rPr>
          <w:rFonts w:ascii="Calibri" w:hAnsi="Calibri" w:cs="Calibri"/>
        </w:rPr>
        <w:t>Remembering Grace Lee Boggs (1915-2015)</w:t>
      </w:r>
      <w:r w:rsidR="0053157C" w:rsidRPr="007D35BA">
        <w:rPr>
          <w:rFonts w:ascii="Calibri" w:hAnsi="Calibri" w:cs="Calibri"/>
        </w:rPr>
        <w:t xml:space="preserve">, </w:t>
      </w:r>
      <w:r w:rsidR="001E0AFA" w:rsidRPr="007D35BA">
        <w:rPr>
          <w:rFonts w:ascii="Calibri" w:hAnsi="Calibri" w:cs="Calibri"/>
        </w:rPr>
        <w:t xml:space="preserve"> </w:t>
      </w:r>
      <w:hyperlink r:id="rId25" w:history="1">
        <w:r w:rsidR="001E0AFA" w:rsidRPr="007D35BA">
          <w:rPr>
            <w:rStyle w:val="Hyperlink"/>
            <w:rFonts w:ascii="Calibri" w:hAnsi="Calibri" w:cs="Calibri"/>
          </w:rPr>
          <w:t>https://www.youtube.com/watch?v=V1zzrqkA3U8</w:t>
        </w:r>
      </w:hyperlink>
    </w:p>
    <w:p w14:paraId="6B13C15C" w14:textId="77F078CB"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C00CC"/>
        </w:rPr>
        <w:t>Power Point:</w:t>
      </w:r>
      <w:r w:rsidR="00DB2A15" w:rsidRPr="007D35BA">
        <w:rPr>
          <w:rFonts w:ascii="Calibri" w:hAnsi="Calibri" w:cs="Calibri"/>
          <w:b/>
          <w:bCs/>
          <w:color w:val="CC00CC"/>
        </w:rPr>
        <w:t xml:space="preserve"> </w:t>
      </w:r>
      <w:r w:rsidR="00DB2A15" w:rsidRPr="007D35BA">
        <w:rPr>
          <w:rFonts w:ascii="Calibri" w:hAnsi="Calibri" w:cs="Calibri"/>
        </w:rPr>
        <w:t>Asian American Women, Part 2</w:t>
      </w:r>
    </w:p>
    <w:p w14:paraId="6FEDD503" w14:textId="61709CCE" w:rsidR="002C38A5" w:rsidRPr="007D35BA" w:rsidRDefault="003900F3" w:rsidP="002C38A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r w:rsidR="00DB2A15" w:rsidRPr="007D35BA">
        <w:rPr>
          <w:rFonts w:ascii="Calibri" w:hAnsi="Calibri" w:cs="Calibri"/>
          <w:b/>
          <w:bCs/>
          <w:color w:val="3A7C22" w:themeColor="accent6" w:themeShade="BF"/>
        </w:rPr>
        <w:t xml:space="preserve">  </w:t>
      </w:r>
      <w:r w:rsidR="00736C1B" w:rsidRPr="007D35BA">
        <w:rPr>
          <w:rFonts w:ascii="Calibri" w:hAnsi="Calibri" w:cs="Calibri"/>
          <w:b/>
          <w:bCs/>
          <w:color w:val="3A7C22" w:themeColor="accent6" w:themeShade="BF"/>
        </w:rPr>
        <w:t xml:space="preserve"> </w:t>
      </w:r>
      <w:r w:rsidR="001C4889" w:rsidRPr="007D35BA">
        <w:rPr>
          <w:rFonts w:ascii="Calibri" w:hAnsi="Calibri" w:cs="Calibri"/>
          <w:b/>
          <w:bCs/>
          <w:color w:val="3A7C22" w:themeColor="accent6" w:themeShade="BF"/>
        </w:rPr>
        <w:t xml:space="preserve"> </w:t>
      </w:r>
      <w:r w:rsidR="003159F3" w:rsidRPr="007D35BA">
        <w:rPr>
          <w:rFonts w:ascii="Calibri" w:hAnsi="Calibri" w:cs="Calibri"/>
        </w:rPr>
        <w:t>Common Themes</w:t>
      </w:r>
    </w:p>
    <w:p w14:paraId="4B8FA3BB" w14:textId="77777777" w:rsidR="003900F3" w:rsidRPr="007D35BA" w:rsidRDefault="003900F3" w:rsidP="002C38A5">
      <w:pPr>
        <w:widowControl w:val="0"/>
        <w:autoSpaceDE w:val="0"/>
        <w:autoSpaceDN w:val="0"/>
        <w:adjustRightInd w:val="0"/>
        <w:rPr>
          <w:rFonts w:ascii="Calibri" w:hAnsi="Calibri" w:cs="Calibri"/>
        </w:rPr>
      </w:pPr>
    </w:p>
    <w:tbl>
      <w:tblPr>
        <w:tblStyle w:val="TableGrid"/>
        <w:tblW w:w="9900" w:type="dxa"/>
        <w:tblInd w:w="-455" w:type="dxa"/>
        <w:tblLook w:val="04A0" w:firstRow="1" w:lastRow="0" w:firstColumn="1" w:lastColumn="0" w:noHBand="0" w:noVBand="1"/>
      </w:tblPr>
      <w:tblGrid>
        <w:gridCol w:w="9900"/>
      </w:tblGrid>
      <w:tr w:rsidR="002C38A5" w:rsidRPr="007D35BA" w14:paraId="519F8C44" w14:textId="77777777" w:rsidTr="00173E45">
        <w:tc>
          <w:tcPr>
            <w:tcW w:w="9900" w:type="dxa"/>
            <w:shd w:val="clear" w:color="auto" w:fill="CAEDFB" w:themeFill="accent4" w:themeFillTint="33"/>
          </w:tcPr>
          <w:p w14:paraId="1211D831" w14:textId="77777777"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Week 6: Latinas-Entre Fronteras/Between Borders</w:t>
            </w:r>
          </w:p>
        </w:tc>
      </w:tr>
    </w:tbl>
    <w:p w14:paraId="70D4FCF1" w14:textId="77777777" w:rsidR="002C38A5" w:rsidRPr="007D35BA" w:rsidRDefault="002C38A5" w:rsidP="002C38A5">
      <w:pPr>
        <w:widowControl w:val="0"/>
        <w:autoSpaceDE w:val="0"/>
        <w:autoSpaceDN w:val="0"/>
        <w:adjustRightInd w:val="0"/>
        <w:rPr>
          <w:rFonts w:ascii="Calibri" w:hAnsi="Calibri" w:cs="Calibri"/>
          <w:b/>
          <w:bCs/>
          <w:color w:val="9900FF"/>
        </w:rPr>
      </w:pPr>
    </w:p>
    <w:p w14:paraId="35F8AD80" w14:textId="642F83C0" w:rsidR="002C38A5" w:rsidRPr="007D35BA" w:rsidRDefault="002E3A26" w:rsidP="002C38A5">
      <w:pPr>
        <w:widowControl w:val="0"/>
        <w:autoSpaceDE w:val="0"/>
        <w:autoSpaceDN w:val="0"/>
        <w:adjustRightInd w:val="0"/>
        <w:rPr>
          <w:rFonts w:ascii="Calibri" w:hAnsi="Calibri" w:cs="Calibri"/>
        </w:rPr>
      </w:pPr>
      <w:r w:rsidRPr="007D35BA">
        <w:rPr>
          <w:rFonts w:ascii="Calibri" w:hAnsi="Calibri" w:cs="Calibri"/>
          <w:b/>
          <w:bCs/>
          <w:color w:val="9900FF"/>
        </w:rPr>
        <w:t xml:space="preserve">Mon </w:t>
      </w:r>
      <w:r w:rsidR="002C38A5" w:rsidRPr="007D35BA">
        <w:rPr>
          <w:rFonts w:ascii="Calibri" w:hAnsi="Calibri" w:cs="Calibri"/>
          <w:b/>
          <w:bCs/>
          <w:color w:val="9900FF"/>
        </w:rPr>
        <w:t>9/2</w:t>
      </w:r>
      <w:r w:rsidRPr="007D35BA">
        <w:rPr>
          <w:rFonts w:ascii="Calibri" w:hAnsi="Calibri" w:cs="Calibri"/>
          <w:b/>
          <w:bCs/>
          <w:color w:val="9900FF"/>
        </w:rPr>
        <w:t>3</w:t>
      </w:r>
      <w:r w:rsidR="002C38A5" w:rsidRPr="007D35BA">
        <w:rPr>
          <w:rFonts w:ascii="Calibri" w:hAnsi="Calibri" w:cs="Calibri"/>
          <w:b/>
          <w:bCs/>
          <w:color w:val="9900FF"/>
        </w:rPr>
        <w:t xml:space="preserve">   </w:t>
      </w:r>
      <w:r w:rsidR="00E849D9" w:rsidRPr="007D35BA">
        <w:rPr>
          <w:rFonts w:ascii="Calibri" w:hAnsi="Calibri" w:cs="Calibri"/>
        </w:rPr>
        <w:t>Module #10</w:t>
      </w:r>
    </w:p>
    <w:p w14:paraId="4127E0D0" w14:textId="5805F161"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rPr>
        <w:t>:  Sanchez, "Go After the Women: Americanization of the Mexican Immigrant Woman . . ." (</w:t>
      </w:r>
      <w:r w:rsidRPr="007D35BA">
        <w:rPr>
          <w:rFonts w:ascii="Calibri" w:hAnsi="Calibri" w:cs="Calibri"/>
          <w:b/>
        </w:rPr>
        <w:t>CANV</w:t>
      </w:r>
      <w:r w:rsidRPr="007D35BA">
        <w:rPr>
          <w:rFonts w:ascii="Calibri" w:hAnsi="Calibri" w:cs="Calibri"/>
        </w:rPr>
        <w:t>)</w:t>
      </w:r>
    </w:p>
    <w:p w14:paraId="69A0AD43" w14:textId="77777777" w:rsidR="001E0AFA" w:rsidRPr="007D35BA" w:rsidRDefault="002C38A5" w:rsidP="002C38A5">
      <w:pPr>
        <w:widowControl w:val="0"/>
        <w:autoSpaceDE w:val="0"/>
        <w:autoSpaceDN w:val="0"/>
        <w:adjustRightInd w:val="0"/>
        <w:rPr>
          <w:rFonts w:ascii="Calibri" w:hAnsi="Calibri" w:cs="Calibri"/>
        </w:rPr>
      </w:pPr>
      <w:r w:rsidRPr="007D35BA">
        <w:rPr>
          <w:rFonts w:ascii="Calibri" w:hAnsi="Calibri" w:cs="Calibri"/>
        </w:rPr>
        <w:t xml:space="preserve">                     </w:t>
      </w:r>
      <w:r w:rsidR="002B1312" w:rsidRPr="007D35BA">
        <w:rPr>
          <w:rFonts w:ascii="Calibri" w:hAnsi="Calibri" w:cs="Calibri"/>
        </w:rPr>
        <w:t xml:space="preserve">   </w:t>
      </w:r>
      <w:r w:rsidRPr="007D35BA">
        <w:rPr>
          <w:rFonts w:ascii="Calibri" w:hAnsi="Calibri" w:cs="Calibri"/>
        </w:rPr>
        <w:t xml:space="preserve">Espin, “Cultural and Historical Influences on Sexuality of Hispanic/Latin Women: Implications for </w:t>
      </w:r>
    </w:p>
    <w:p w14:paraId="3BF9ECEB" w14:textId="58123CDC" w:rsidR="002C38A5" w:rsidRPr="007D35BA" w:rsidRDefault="001E0AFA" w:rsidP="002C38A5">
      <w:pPr>
        <w:widowControl w:val="0"/>
        <w:autoSpaceDE w:val="0"/>
        <w:autoSpaceDN w:val="0"/>
        <w:adjustRightInd w:val="0"/>
        <w:rPr>
          <w:rFonts w:ascii="Calibri" w:hAnsi="Calibri" w:cs="Calibri"/>
        </w:rPr>
      </w:pPr>
      <w:r w:rsidRPr="007D35BA">
        <w:rPr>
          <w:rFonts w:ascii="Calibri" w:hAnsi="Calibri" w:cs="Calibri"/>
        </w:rPr>
        <w:t xml:space="preserve">                                       </w:t>
      </w:r>
      <w:proofErr w:type="gramStart"/>
      <w:r w:rsidR="002C38A5" w:rsidRPr="007D35BA">
        <w:rPr>
          <w:rFonts w:ascii="Calibri" w:hAnsi="Calibri" w:cs="Calibri"/>
        </w:rPr>
        <w:t>Psychotherapy”(</w:t>
      </w:r>
      <w:proofErr w:type="gramEnd"/>
      <w:r w:rsidR="002C38A5" w:rsidRPr="007D35BA">
        <w:rPr>
          <w:rFonts w:ascii="Calibri" w:hAnsi="Calibri" w:cs="Calibri"/>
          <w:b/>
        </w:rPr>
        <w:t>CANV</w:t>
      </w:r>
      <w:r w:rsidR="002C38A5" w:rsidRPr="007D35BA">
        <w:rPr>
          <w:rFonts w:ascii="Calibri" w:hAnsi="Calibri" w:cs="Calibri"/>
        </w:rPr>
        <w:t>)</w:t>
      </w:r>
    </w:p>
    <w:p w14:paraId="7E02C15E" w14:textId="0422B43D" w:rsidR="002C38A5" w:rsidRPr="007D35BA" w:rsidRDefault="002C38A5" w:rsidP="002C38A5">
      <w:pPr>
        <w:pStyle w:val="NoSpacing"/>
        <w:rPr>
          <w:rFonts w:ascii="Calibri" w:hAnsi="Calibri" w:cs="Calibri"/>
        </w:rPr>
      </w:pPr>
      <w:r w:rsidRPr="007D35BA">
        <w:rPr>
          <w:rFonts w:ascii="Calibri" w:hAnsi="Calibri" w:cs="Calibri"/>
          <w:b/>
          <w:bCs/>
          <w:color w:val="0B769F" w:themeColor="accent4" w:themeShade="BF"/>
        </w:rPr>
        <w:t>Video</w:t>
      </w:r>
      <w:r w:rsidRPr="007D35BA">
        <w:rPr>
          <w:rFonts w:ascii="Calibri" w:hAnsi="Calibri" w:cs="Calibri"/>
          <w:color w:val="0B769F" w:themeColor="accent4" w:themeShade="BF"/>
        </w:rPr>
        <w:t xml:space="preserve">: </w:t>
      </w:r>
      <w:r w:rsidR="001E0AFA" w:rsidRPr="007D35BA">
        <w:rPr>
          <w:rFonts w:ascii="Calibri" w:hAnsi="Calibri" w:cs="Calibri"/>
          <w:color w:val="0B769F" w:themeColor="accent4" w:themeShade="BF"/>
        </w:rPr>
        <w:t xml:space="preserve">      </w:t>
      </w:r>
      <w:proofErr w:type="gramStart"/>
      <w:r w:rsidR="001E0AFA" w:rsidRPr="007D35BA">
        <w:rPr>
          <w:rFonts w:ascii="Calibri" w:hAnsi="Calibri" w:cs="Calibri"/>
          <w:color w:val="0B769F" w:themeColor="accent4" w:themeShade="BF"/>
        </w:rPr>
        <w:t xml:space="preserve">   </w:t>
      </w:r>
      <w:r w:rsidRPr="007D35BA">
        <w:rPr>
          <w:rFonts w:ascii="Calibri" w:hAnsi="Calibri" w:cs="Calibri"/>
        </w:rPr>
        <w:t>“</w:t>
      </w:r>
      <w:proofErr w:type="gramEnd"/>
      <w:r w:rsidRPr="007D35BA">
        <w:rPr>
          <w:rFonts w:ascii="Calibri" w:hAnsi="Calibri" w:cs="Calibri"/>
        </w:rPr>
        <w:t>Mexican American Women of the 19</w:t>
      </w:r>
      <w:r w:rsidRPr="007D35BA">
        <w:rPr>
          <w:rFonts w:ascii="Calibri" w:hAnsi="Calibri" w:cs="Calibri"/>
          <w:vertAlign w:val="superscript"/>
        </w:rPr>
        <w:t>th</w:t>
      </w:r>
      <w:r w:rsidRPr="007D35BA">
        <w:rPr>
          <w:rFonts w:ascii="Calibri" w:hAnsi="Calibri" w:cs="Calibri"/>
        </w:rPr>
        <w:t xml:space="preserve"> Century,”  </w:t>
      </w:r>
      <w:hyperlink r:id="rId26" w:history="1">
        <w:r w:rsidRPr="007D35BA">
          <w:rPr>
            <w:rStyle w:val="Hyperlink"/>
            <w:rFonts w:ascii="Calibri" w:hAnsi="Calibri" w:cs="Calibri"/>
          </w:rPr>
          <w:t>https://www.youtube.com/watch?v=7cI-aUKr5X4</w:t>
        </w:r>
      </w:hyperlink>
    </w:p>
    <w:p w14:paraId="4AC136B9" w14:textId="278B319C"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C00CC"/>
        </w:rPr>
        <w:t>Power Point:</w:t>
      </w:r>
      <w:r w:rsidR="003159F3" w:rsidRPr="007D35BA">
        <w:rPr>
          <w:rFonts w:ascii="Calibri" w:hAnsi="Calibri" w:cs="Calibri"/>
          <w:b/>
          <w:bCs/>
          <w:color w:val="CC00CC"/>
        </w:rPr>
        <w:t xml:space="preserve">  </w:t>
      </w:r>
      <w:r w:rsidR="003159F3" w:rsidRPr="007D35BA">
        <w:rPr>
          <w:rFonts w:ascii="Calibri" w:hAnsi="Calibri" w:cs="Calibri"/>
        </w:rPr>
        <w:t>Latin</w:t>
      </w:r>
      <w:r w:rsidR="00791ABB" w:rsidRPr="007D35BA">
        <w:rPr>
          <w:rFonts w:ascii="Calibri" w:hAnsi="Calibri" w:cs="Calibri"/>
        </w:rPr>
        <w:t>x/e Women</w:t>
      </w:r>
      <w:r w:rsidR="003159F3" w:rsidRPr="007D35BA">
        <w:rPr>
          <w:rFonts w:ascii="Calibri" w:hAnsi="Calibri" w:cs="Calibri"/>
        </w:rPr>
        <w:t>, Part I</w:t>
      </w:r>
    </w:p>
    <w:p w14:paraId="715D2F8B" w14:textId="44CD42F4" w:rsidR="002C38A5" w:rsidRPr="007D35BA" w:rsidRDefault="003900F3" w:rsidP="002C38A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proofErr w:type="gramStart"/>
      <w:r w:rsidRPr="007D35BA">
        <w:rPr>
          <w:rFonts w:ascii="Calibri" w:hAnsi="Calibri" w:cs="Calibri"/>
          <w:b/>
          <w:bCs/>
          <w:color w:val="3A7C22" w:themeColor="accent6" w:themeShade="BF"/>
        </w:rPr>
        <w:t xml:space="preserve">: </w:t>
      </w:r>
      <w:r w:rsidR="00791ABB" w:rsidRPr="007D35BA">
        <w:rPr>
          <w:rFonts w:ascii="Calibri" w:hAnsi="Calibri" w:cs="Calibri"/>
          <w:b/>
          <w:bCs/>
          <w:color w:val="3A7C22" w:themeColor="accent6" w:themeShade="BF"/>
        </w:rPr>
        <w:t xml:space="preserve"> </w:t>
      </w:r>
      <w:r w:rsidR="00791ABB" w:rsidRPr="007D35BA">
        <w:rPr>
          <w:rFonts w:ascii="Calibri" w:hAnsi="Calibri" w:cs="Calibri"/>
        </w:rPr>
        <w:t>Directed</w:t>
      </w:r>
      <w:proofErr w:type="gramEnd"/>
      <w:r w:rsidR="00791ABB" w:rsidRPr="007D35BA">
        <w:rPr>
          <w:rFonts w:ascii="Calibri" w:hAnsi="Calibri" w:cs="Calibri"/>
        </w:rPr>
        <w:t xml:space="preserve"> Paraphrasing</w:t>
      </w:r>
    </w:p>
    <w:p w14:paraId="3C17ADC0" w14:textId="77777777" w:rsidR="003900F3" w:rsidRPr="007D35BA" w:rsidRDefault="003900F3" w:rsidP="002C38A5">
      <w:pPr>
        <w:widowControl w:val="0"/>
        <w:autoSpaceDE w:val="0"/>
        <w:autoSpaceDN w:val="0"/>
        <w:adjustRightInd w:val="0"/>
        <w:rPr>
          <w:rFonts w:ascii="Calibri" w:hAnsi="Calibri" w:cs="Calibri"/>
          <w:b/>
          <w:bCs/>
          <w:color w:val="000000" w:themeColor="text1"/>
        </w:rPr>
      </w:pPr>
    </w:p>
    <w:p w14:paraId="1EF5ED9F" w14:textId="2568D8CB" w:rsidR="002C38A5" w:rsidRPr="007D35BA" w:rsidRDefault="002E3A26" w:rsidP="002C38A5">
      <w:pPr>
        <w:widowControl w:val="0"/>
        <w:autoSpaceDE w:val="0"/>
        <w:autoSpaceDN w:val="0"/>
        <w:adjustRightInd w:val="0"/>
        <w:rPr>
          <w:rFonts w:ascii="Calibri" w:hAnsi="Calibri" w:cs="Calibri"/>
        </w:rPr>
      </w:pPr>
      <w:r w:rsidRPr="007D35BA">
        <w:rPr>
          <w:rFonts w:ascii="Calibri" w:hAnsi="Calibri" w:cs="Calibri"/>
          <w:b/>
          <w:bCs/>
          <w:color w:val="9933FF"/>
        </w:rPr>
        <w:t>Wed</w:t>
      </w:r>
      <w:r w:rsidR="002C38A5" w:rsidRPr="007D35BA">
        <w:rPr>
          <w:rFonts w:ascii="Calibri" w:hAnsi="Calibri" w:cs="Calibri"/>
          <w:b/>
          <w:bCs/>
          <w:color w:val="9933FF"/>
        </w:rPr>
        <w:t xml:space="preserve"> 9/2</w:t>
      </w:r>
      <w:r w:rsidRPr="007D35BA">
        <w:rPr>
          <w:rFonts w:ascii="Calibri" w:hAnsi="Calibri" w:cs="Calibri"/>
          <w:b/>
          <w:bCs/>
          <w:color w:val="9933FF"/>
        </w:rPr>
        <w:t>4</w:t>
      </w:r>
      <w:r w:rsidR="002C38A5" w:rsidRPr="007D35BA">
        <w:rPr>
          <w:rFonts w:ascii="Calibri" w:hAnsi="Calibri" w:cs="Calibri"/>
          <w:b/>
          <w:bCs/>
          <w:color w:val="9933FF"/>
        </w:rPr>
        <w:t xml:space="preserve">  </w:t>
      </w:r>
      <w:r w:rsidR="00E849D9" w:rsidRPr="007D35BA">
        <w:rPr>
          <w:rFonts w:ascii="Calibri" w:hAnsi="Calibri" w:cs="Calibri"/>
          <w:b/>
          <w:bCs/>
          <w:color w:val="9933FF"/>
        </w:rPr>
        <w:t xml:space="preserve">  </w:t>
      </w:r>
      <w:r w:rsidR="00E849D9" w:rsidRPr="007D35BA">
        <w:rPr>
          <w:rFonts w:ascii="Calibri" w:hAnsi="Calibri" w:cs="Calibri"/>
        </w:rPr>
        <w:t>Module #11</w:t>
      </w:r>
    </w:p>
    <w:p w14:paraId="5BA9A5A2" w14:textId="77777777"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9900FF"/>
        </w:rPr>
        <w:t xml:space="preserve"> </w:t>
      </w:r>
      <w:r w:rsidRPr="007D35BA">
        <w:rPr>
          <w:rFonts w:ascii="Calibri" w:hAnsi="Calibri" w:cs="Calibri"/>
          <w:b/>
          <w:color w:val="C00000"/>
        </w:rPr>
        <w:t>Readings:</w:t>
      </w:r>
      <w:r w:rsidRPr="007D35BA">
        <w:rPr>
          <w:rFonts w:ascii="Calibri" w:hAnsi="Calibri" w:cs="Calibri"/>
          <w:b/>
          <w:bCs/>
          <w:color w:val="C00000"/>
        </w:rPr>
        <w:t xml:space="preserve">   </w:t>
      </w:r>
      <w:r w:rsidRPr="007D35BA">
        <w:rPr>
          <w:rFonts w:ascii="Calibri" w:hAnsi="Calibri" w:cs="Calibri"/>
        </w:rPr>
        <w:t>Zavella, “Reflections on Diversity Among Chicanas” (</w:t>
      </w:r>
      <w:r w:rsidRPr="007D35BA">
        <w:rPr>
          <w:rFonts w:ascii="Calibri" w:hAnsi="Calibri" w:cs="Calibri"/>
          <w:b/>
        </w:rPr>
        <w:t>CANV</w:t>
      </w:r>
      <w:r w:rsidRPr="007D35BA">
        <w:rPr>
          <w:rFonts w:ascii="Calibri" w:hAnsi="Calibri" w:cs="Calibri"/>
        </w:rPr>
        <w:t>)</w:t>
      </w:r>
    </w:p>
    <w:p w14:paraId="4BA12DE5" w14:textId="7E9888B2"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rPr>
        <w:tab/>
        <w:t xml:space="preserve">         Levins Morales, “Revisions” (</w:t>
      </w:r>
      <w:r w:rsidRPr="007D35BA">
        <w:rPr>
          <w:rFonts w:ascii="Calibri" w:hAnsi="Calibri" w:cs="Calibri"/>
          <w:b/>
        </w:rPr>
        <w:t>CANV</w:t>
      </w:r>
      <w:r w:rsidRPr="007D35BA">
        <w:rPr>
          <w:rFonts w:ascii="Calibri" w:hAnsi="Calibri" w:cs="Calibri"/>
        </w:rPr>
        <w:t>)</w:t>
      </w:r>
    </w:p>
    <w:p w14:paraId="70A53E10" w14:textId="784F3146"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0B769F" w:themeColor="accent4" w:themeShade="BF"/>
        </w:rPr>
        <w:t>Video</w:t>
      </w:r>
      <w:r w:rsidRPr="007D35BA">
        <w:rPr>
          <w:rFonts w:ascii="Calibri" w:hAnsi="Calibri" w:cs="Calibri"/>
        </w:rPr>
        <w:t>: Denice Frohman, "Accents"</w:t>
      </w:r>
      <w:r w:rsidR="00F74E43" w:rsidRPr="007D35BA">
        <w:rPr>
          <w:rFonts w:ascii="Calibri" w:hAnsi="Calibri" w:cs="Calibri"/>
        </w:rPr>
        <w:t xml:space="preserve">  </w:t>
      </w:r>
      <w:hyperlink r:id="rId27" w:history="1">
        <w:r w:rsidRPr="007D35BA">
          <w:rPr>
            <w:rStyle w:val="Hyperlink"/>
            <w:rFonts w:ascii="Calibri" w:hAnsi="Calibri" w:cs="Calibri"/>
          </w:rPr>
          <w:t>https://www.youtube.com/watch?v=qtOXiNx4jgQ</w:t>
        </w:r>
      </w:hyperlink>
    </w:p>
    <w:p w14:paraId="6B1C54DC" w14:textId="2B1DDDA6"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C00CC"/>
        </w:rPr>
        <w:t>Power Point:</w:t>
      </w:r>
      <w:r w:rsidR="00791ABB" w:rsidRPr="007D35BA">
        <w:rPr>
          <w:rFonts w:ascii="Calibri" w:hAnsi="Calibri" w:cs="Calibri"/>
          <w:b/>
          <w:bCs/>
          <w:color w:val="CC00CC"/>
        </w:rPr>
        <w:t xml:space="preserve"> </w:t>
      </w:r>
      <w:r w:rsidR="00791ABB" w:rsidRPr="007D35BA">
        <w:rPr>
          <w:rFonts w:ascii="Calibri" w:hAnsi="Calibri" w:cs="Calibri"/>
        </w:rPr>
        <w:t>Latinx/e Women, Part 2</w:t>
      </w:r>
    </w:p>
    <w:p w14:paraId="3A8B4680" w14:textId="6C73EC09" w:rsidR="001E0AFA" w:rsidRPr="007D35BA" w:rsidRDefault="001E0AFA" w:rsidP="002C38A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proofErr w:type="gramStart"/>
      <w:r w:rsidRPr="007D35BA">
        <w:rPr>
          <w:rFonts w:ascii="Calibri" w:hAnsi="Calibri" w:cs="Calibri"/>
          <w:b/>
          <w:bCs/>
          <w:color w:val="3A7C22" w:themeColor="accent6" w:themeShade="BF"/>
        </w:rPr>
        <w:t>:</w:t>
      </w:r>
      <w:r w:rsidR="00791ABB" w:rsidRPr="007D35BA">
        <w:rPr>
          <w:rFonts w:ascii="Calibri" w:hAnsi="Calibri" w:cs="Calibri"/>
          <w:b/>
          <w:bCs/>
          <w:color w:val="3A7C22" w:themeColor="accent6" w:themeShade="BF"/>
        </w:rPr>
        <w:t xml:space="preserve">  </w:t>
      </w:r>
      <w:r w:rsidR="00F00E0A" w:rsidRPr="007D35BA">
        <w:rPr>
          <w:rFonts w:ascii="Calibri" w:hAnsi="Calibri" w:cs="Calibri"/>
        </w:rPr>
        <w:t>Different</w:t>
      </w:r>
      <w:proofErr w:type="gramEnd"/>
      <w:r w:rsidR="00F00E0A" w:rsidRPr="007D35BA">
        <w:rPr>
          <w:rFonts w:ascii="Calibri" w:hAnsi="Calibri" w:cs="Calibri"/>
        </w:rPr>
        <w:t xml:space="preserve"> Meanings</w:t>
      </w:r>
    </w:p>
    <w:p w14:paraId="5E344BA8" w14:textId="77777777" w:rsidR="002C38A5" w:rsidRPr="007D35BA" w:rsidRDefault="002C38A5" w:rsidP="002C38A5">
      <w:pPr>
        <w:widowControl w:val="0"/>
        <w:autoSpaceDE w:val="0"/>
        <w:autoSpaceDN w:val="0"/>
        <w:adjustRightInd w:val="0"/>
        <w:rPr>
          <w:rFonts w:ascii="Calibri" w:hAnsi="Calibri" w:cs="Calibri"/>
        </w:rPr>
      </w:pPr>
    </w:p>
    <w:tbl>
      <w:tblPr>
        <w:tblStyle w:val="TableGrid"/>
        <w:tblW w:w="9900" w:type="dxa"/>
        <w:tblInd w:w="-455" w:type="dxa"/>
        <w:tblLook w:val="04A0" w:firstRow="1" w:lastRow="0" w:firstColumn="1" w:lastColumn="0" w:noHBand="0" w:noVBand="1"/>
      </w:tblPr>
      <w:tblGrid>
        <w:gridCol w:w="9900"/>
      </w:tblGrid>
      <w:tr w:rsidR="002C38A5" w:rsidRPr="007D35BA" w14:paraId="26BD31C0" w14:textId="77777777" w:rsidTr="00173E45">
        <w:tc>
          <w:tcPr>
            <w:tcW w:w="9900" w:type="dxa"/>
            <w:shd w:val="clear" w:color="auto" w:fill="CAEDFB" w:themeFill="accent4" w:themeFillTint="33"/>
          </w:tcPr>
          <w:p w14:paraId="1747560F" w14:textId="77777777"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Week 7: Indigenous Women-Reasserting the Feminine</w:t>
            </w:r>
          </w:p>
        </w:tc>
      </w:tr>
    </w:tbl>
    <w:p w14:paraId="432A6459" w14:textId="77777777" w:rsidR="002C38A5" w:rsidRPr="007D35BA" w:rsidRDefault="002C38A5" w:rsidP="002C38A5">
      <w:pPr>
        <w:widowControl w:val="0"/>
        <w:autoSpaceDE w:val="0"/>
        <w:autoSpaceDN w:val="0"/>
        <w:adjustRightInd w:val="0"/>
        <w:rPr>
          <w:rFonts w:ascii="Calibri" w:hAnsi="Calibri" w:cs="Calibri"/>
          <w:b/>
          <w:bCs/>
          <w:color w:val="9900CC"/>
        </w:rPr>
      </w:pPr>
    </w:p>
    <w:p w14:paraId="4C587CC1" w14:textId="4BBC0DE8" w:rsidR="002C38A5" w:rsidRPr="007D35BA" w:rsidRDefault="00662B02" w:rsidP="002C38A5">
      <w:pPr>
        <w:widowControl w:val="0"/>
        <w:autoSpaceDE w:val="0"/>
        <w:autoSpaceDN w:val="0"/>
        <w:adjustRightInd w:val="0"/>
        <w:rPr>
          <w:rFonts w:ascii="Calibri" w:hAnsi="Calibri" w:cs="Calibri"/>
        </w:rPr>
      </w:pPr>
      <w:r w:rsidRPr="007D35BA">
        <w:rPr>
          <w:rFonts w:ascii="Calibri" w:hAnsi="Calibri" w:cs="Calibri"/>
          <w:b/>
          <w:bCs/>
          <w:color w:val="9933FF"/>
        </w:rPr>
        <w:t>Mon</w:t>
      </w:r>
      <w:r w:rsidR="002C38A5" w:rsidRPr="007D35BA">
        <w:rPr>
          <w:rFonts w:ascii="Calibri" w:hAnsi="Calibri" w:cs="Calibri"/>
          <w:b/>
          <w:bCs/>
          <w:color w:val="9933FF"/>
        </w:rPr>
        <w:t xml:space="preserve"> </w:t>
      </w:r>
      <w:r w:rsidRPr="007D35BA">
        <w:rPr>
          <w:rFonts w:ascii="Calibri" w:hAnsi="Calibri" w:cs="Calibri"/>
          <w:b/>
          <w:bCs/>
          <w:color w:val="9933FF"/>
        </w:rPr>
        <w:t>9/30</w:t>
      </w:r>
      <w:r w:rsidR="002C38A5" w:rsidRPr="007D35BA">
        <w:rPr>
          <w:rFonts w:ascii="Calibri" w:hAnsi="Calibri" w:cs="Calibri"/>
          <w:b/>
          <w:bCs/>
          <w:color w:val="9933FF"/>
        </w:rPr>
        <w:t xml:space="preserve"> </w:t>
      </w:r>
      <w:r w:rsidR="00E849D9" w:rsidRPr="007D35BA">
        <w:rPr>
          <w:rFonts w:ascii="Calibri" w:hAnsi="Calibri" w:cs="Calibri"/>
          <w:b/>
          <w:bCs/>
          <w:color w:val="9933FF"/>
        </w:rPr>
        <w:t xml:space="preserve">  </w:t>
      </w:r>
      <w:r w:rsidR="00E849D9" w:rsidRPr="007D35BA">
        <w:rPr>
          <w:rFonts w:ascii="Calibri" w:hAnsi="Calibri" w:cs="Calibri"/>
        </w:rPr>
        <w:t>Module #12</w:t>
      </w:r>
    </w:p>
    <w:p w14:paraId="7481DC3E" w14:textId="25EBD062"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color w:val="C00000"/>
        </w:rPr>
        <w:t xml:space="preserve">  </w:t>
      </w:r>
      <w:r w:rsidRPr="007D35BA">
        <w:rPr>
          <w:rFonts w:ascii="Calibri" w:hAnsi="Calibri" w:cs="Calibri"/>
        </w:rPr>
        <w:t xml:space="preserve">Jensen, "Native American Women and Agriculture: A Seneca Case </w:t>
      </w:r>
      <w:proofErr w:type="gramStart"/>
      <w:r w:rsidRPr="007D35BA">
        <w:rPr>
          <w:rFonts w:ascii="Calibri" w:hAnsi="Calibri" w:cs="Calibri"/>
        </w:rPr>
        <w:t>Study”(</w:t>
      </w:r>
      <w:proofErr w:type="gramEnd"/>
      <w:r w:rsidRPr="007D35BA">
        <w:rPr>
          <w:rFonts w:ascii="Calibri" w:hAnsi="Calibri" w:cs="Calibri"/>
          <w:b/>
        </w:rPr>
        <w:t>CANV</w:t>
      </w:r>
      <w:r w:rsidRPr="007D35BA">
        <w:rPr>
          <w:rFonts w:ascii="Calibri" w:hAnsi="Calibri" w:cs="Calibri"/>
        </w:rPr>
        <w:t>)</w:t>
      </w:r>
    </w:p>
    <w:p w14:paraId="34EB2C89" w14:textId="1514B630"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rPr>
        <w:t xml:space="preserve">                    </w:t>
      </w:r>
      <w:r w:rsidR="002B1312" w:rsidRPr="007D35BA">
        <w:rPr>
          <w:rFonts w:ascii="Calibri" w:hAnsi="Calibri" w:cs="Calibri"/>
        </w:rPr>
        <w:t xml:space="preserve">  </w:t>
      </w:r>
      <w:r w:rsidR="00F00E0A" w:rsidRPr="007D35BA">
        <w:rPr>
          <w:rFonts w:ascii="Calibri" w:hAnsi="Calibri" w:cs="Calibri"/>
        </w:rPr>
        <w:t xml:space="preserve"> </w:t>
      </w:r>
      <w:r w:rsidR="002B1312" w:rsidRPr="007D35BA">
        <w:rPr>
          <w:rFonts w:ascii="Calibri" w:hAnsi="Calibri" w:cs="Calibri"/>
        </w:rPr>
        <w:t xml:space="preserve"> </w:t>
      </w:r>
      <w:proofErr w:type="spellStart"/>
      <w:r w:rsidRPr="007D35BA">
        <w:rPr>
          <w:rFonts w:ascii="Calibri" w:hAnsi="Calibri" w:cs="Calibri"/>
        </w:rPr>
        <w:t>ManKiller</w:t>
      </w:r>
      <w:proofErr w:type="spellEnd"/>
      <w:r w:rsidRPr="007D35BA">
        <w:rPr>
          <w:rFonts w:ascii="Calibri" w:hAnsi="Calibri" w:cs="Calibri"/>
        </w:rPr>
        <w:t xml:space="preserve">, </w:t>
      </w:r>
      <w:proofErr w:type="spellStart"/>
      <w:r w:rsidRPr="007D35BA">
        <w:rPr>
          <w:rFonts w:ascii="Calibri" w:hAnsi="Calibri" w:cs="Calibri"/>
        </w:rPr>
        <w:t>Chp</w:t>
      </w:r>
      <w:proofErr w:type="spellEnd"/>
      <w:r w:rsidRPr="007D35BA">
        <w:rPr>
          <w:rFonts w:ascii="Calibri" w:hAnsi="Calibri" w:cs="Calibri"/>
        </w:rPr>
        <w:t xml:space="preserve"> 5 Womanhood </w:t>
      </w:r>
    </w:p>
    <w:p w14:paraId="5E4EC415" w14:textId="36331459" w:rsidR="009D6977"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0B769F" w:themeColor="accent4" w:themeShade="BF"/>
        </w:rPr>
        <w:t>Video</w:t>
      </w:r>
      <w:r w:rsidRPr="007D35BA">
        <w:rPr>
          <w:rFonts w:ascii="Calibri" w:hAnsi="Calibri" w:cs="Calibri"/>
          <w:color w:val="0B769F" w:themeColor="accent4" w:themeShade="BF"/>
        </w:rPr>
        <w:t xml:space="preserve">: </w:t>
      </w:r>
      <w:r w:rsidR="001E0AFA" w:rsidRPr="007D35BA">
        <w:rPr>
          <w:rFonts w:ascii="Calibri" w:hAnsi="Calibri" w:cs="Calibri"/>
          <w:color w:val="0B769F" w:themeColor="accent4" w:themeShade="BF"/>
        </w:rPr>
        <w:t xml:space="preserve">        </w:t>
      </w:r>
      <w:r w:rsidR="00F00E0A" w:rsidRPr="007D35BA">
        <w:rPr>
          <w:rFonts w:ascii="Calibri" w:hAnsi="Calibri" w:cs="Calibri"/>
          <w:color w:val="0B769F" w:themeColor="accent4" w:themeShade="BF"/>
        </w:rPr>
        <w:t xml:space="preserve"> </w:t>
      </w:r>
      <w:r w:rsidRPr="007D35BA">
        <w:rPr>
          <w:rFonts w:ascii="Calibri" w:hAnsi="Calibri" w:cs="Calibri"/>
        </w:rPr>
        <w:t>Native Women Warrior Women in the 19</w:t>
      </w:r>
      <w:r w:rsidRPr="007D35BA">
        <w:rPr>
          <w:rFonts w:ascii="Calibri" w:hAnsi="Calibri" w:cs="Calibri"/>
          <w:vertAlign w:val="superscript"/>
        </w:rPr>
        <w:t>th</w:t>
      </w:r>
      <w:r w:rsidRPr="007D35BA">
        <w:rPr>
          <w:rFonts w:ascii="Calibri" w:hAnsi="Calibri" w:cs="Calibri"/>
        </w:rPr>
        <w:t xml:space="preserve"> Century, </w:t>
      </w:r>
    </w:p>
    <w:p w14:paraId="22906B8D" w14:textId="4F7E8105" w:rsidR="002C38A5" w:rsidRPr="007D35BA" w:rsidRDefault="009D6977" w:rsidP="002C38A5">
      <w:pPr>
        <w:widowControl w:val="0"/>
        <w:autoSpaceDE w:val="0"/>
        <w:autoSpaceDN w:val="0"/>
        <w:adjustRightInd w:val="0"/>
        <w:rPr>
          <w:rFonts w:ascii="Calibri" w:hAnsi="Calibri" w:cs="Calibri"/>
        </w:rPr>
      </w:pPr>
      <w:r w:rsidRPr="007D35BA">
        <w:rPr>
          <w:rFonts w:ascii="Calibri" w:hAnsi="Calibri" w:cs="Calibri"/>
        </w:rPr>
        <w:t xml:space="preserve">                      </w:t>
      </w:r>
      <w:r w:rsidR="00F00E0A" w:rsidRPr="007D35BA">
        <w:rPr>
          <w:rFonts w:ascii="Calibri" w:hAnsi="Calibri" w:cs="Calibri"/>
        </w:rPr>
        <w:t xml:space="preserve">  </w:t>
      </w:r>
      <w:hyperlink r:id="rId28" w:history="1">
        <w:r w:rsidR="00F00E0A" w:rsidRPr="007D35BA">
          <w:rPr>
            <w:rStyle w:val="Hyperlink"/>
            <w:rFonts w:ascii="Calibri" w:hAnsi="Calibri" w:cs="Calibri"/>
          </w:rPr>
          <w:t>https://www.youtube.com/watch?v=vT6FRczGFDk&amp;t=17s</w:t>
        </w:r>
      </w:hyperlink>
    </w:p>
    <w:p w14:paraId="197AB8A5" w14:textId="0FF77382"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C00CC"/>
        </w:rPr>
        <w:t xml:space="preserve">Power Point: </w:t>
      </w:r>
      <w:r w:rsidR="001D1991" w:rsidRPr="007D35BA">
        <w:rPr>
          <w:rFonts w:ascii="Calibri" w:hAnsi="Calibri" w:cs="Calibri"/>
        </w:rPr>
        <w:t>Indigenous Women, Part 1</w:t>
      </w:r>
    </w:p>
    <w:p w14:paraId="140A632B" w14:textId="1AEF6E82" w:rsidR="002C38A5" w:rsidRPr="007D35BA" w:rsidRDefault="00A66F22" w:rsidP="002C38A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 xml:space="preserve">Activity: </w:t>
      </w:r>
      <w:r w:rsidR="001D1991" w:rsidRPr="007D35BA">
        <w:rPr>
          <w:rFonts w:ascii="Calibri" w:hAnsi="Calibri" w:cs="Calibri"/>
        </w:rPr>
        <w:t>Invented Dialogue</w:t>
      </w:r>
    </w:p>
    <w:p w14:paraId="7B6372BE" w14:textId="77777777" w:rsidR="00A66F22" w:rsidRPr="007D35BA" w:rsidRDefault="00A66F22" w:rsidP="002C38A5">
      <w:pPr>
        <w:widowControl w:val="0"/>
        <w:autoSpaceDE w:val="0"/>
        <w:autoSpaceDN w:val="0"/>
        <w:adjustRightInd w:val="0"/>
        <w:rPr>
          <w:rFonts w:ascii="Calibri" w:hAnsi="Calibri" w:cs="Calibri"/>
        </w:rPr>
      </w:pPr>
    </w:p>
    <w:p w14:paraId="6D8B1833" w14:textId="14251DD5" w:rsidR="002C38A5" w:rsidRPr="007D35BA" w:rsidRDefault="00662B02" w:rsidP="002C38A5">
      <w:pPr>
        <w:widowControl w:val="0"/>
        <w:autoSpaceDE w:val="0"/>
        <w:autoSpaceDN w:val="0"/>
        <w:adjustRightInd w:val="0"/>
        <w:rPr>
          <w:rFonts w:ascii="Calibri" w:hAnsi="Calibri" w:cs="Calibri"/>
          <w:bCs/>
        </w:rPr>
      </w:pPr>
      <w:r w:rsidRPr="007D35BA">
        <w:rPr>
          <w:rFonts w:ascii="Calibri" w:hAnsi="Calibri" w:cs="Calibri"/>
          <w:b/>
          <w:color w:val="9933FF"/>
        </w:rPr>
        <w:t xml:space="preserve">Wed </w:t>
      </w:r>
      <w:r w:rsidR="002C38A5" w:rsidRPr="007D35BA">
        <w:rPr>
          <w:rFonts w:ascii="Calibri" w:hAnsi="Calibri" w:cs="Calibri"/>
          <w:b/>
          <w:color w:val="9933FF"/>
        </w:rPr>
        <w:t>10/</w:t>
      </w:r>
      <w:proofErr w:type="gramStart"/>
      <w:r w:rsidRPr="007D35BA">
        <w:rPr>
          <w:rFonts w:ascii="Calibri" w:hAnsi="Calibri" w:cs="Calibri"/>
          <w:b/>
          <w:color w:val="9933FF"/>
        </w:rPr>
        <w:t>2</w:t>
      </w:r>
      <w:r w:rsidR="002C38A5" w:rsidRPr="007D35BA">
        <w:rPr>
          <w:rFonts w:ascii="Calibri" w:hAnsi="Calibri" w:cs="Calibri"/>
          <w:b/>
          <w:color w:val="9933FF"/>
        </w:rPr>
        <w:t xml:space="preserve">  </w:t>
      </w:r>
      <w:r w:rsidR="00E849D9" w:rsidRPr="007D35BA">
        <w:rPr>
          <w:rFonts w:ascii="Calibri" w:hAnsi="Calibri" w:cs="Calibri"/>
          <w:bCs/>
        </w:rPr>
        <w:t>Module</w:t>
      </w:r>
      <w:proofErr w:type="gramEnd"/>
      <w:r w:rsidR="00E849D9" w:rsidRPr="007D35BA">
        <w:rPr>
          <w:rFonts w:ascii="Calibri" w:hAnsi="Calibri" w:cs="Calibri"/>
          <w:bCs/>
        </w:rPr>
        <w:t xml:space="preserve"> #13</w:t>
      </w:r>
    </w:p>
    <w:p w14:paraId="19258F57" w14:textId="1DF96F40"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color w:val="C00000"/>
        </w:rPr>
        <w:t xml:space="preserve">  </w:t>
      </w:r>
      <w:proofErr w:type="spellStart"/>
      <w:r w:rsidRPr="007D35BA">
        <w:rPr>
          <w:rFonts w:ascii="Calibri" w:hAnsi="Calibri" w:cs="Calibri"/>
        </w:rPr>
        <w:t>Trennert</w:t>
      </w:r>
      <w:proofErr w:type="spellEnd"/>
      <w:r w:rsidRPr="007D35BA">
        <w:rPr>
          <w:rFonts w:ascii="Calibri" w:hAnsi="Calibri" w:cs="Calibri"/>
        </w:rPr>
        <w:t xml:space="preserve">, "Educating Indian Girls in </w:t>
      </w:r>
      <w:proofErr w:type="spellStart"/>
      <w:r w:rsidRPr="007D35BA">
        <w:rPr>
          <w:rFonts w:ascii="Calibri" w:hAnsi="Calibri" w:cs="Calibri"/>
        </w:rPr>
        <w:t>Nonreservation</w:t>
      </w:r>
      <w:proofErr w:type="spellEnd"/>
      <w:r w:rsidRPr="007D35BA">
        <w:rPr>
          <w:rFonts w:ascii="Calibri" w:hAnsi="Calibri" w:cs="Calibri"/>
        </w:rPr>
        <w:t xml:space="preserve"> </w:t>
      </w:r>
      <w:proofErr w:type="gramStart"/>
      <w:r w:rsidRPr="007D35BA">
        <w:rPr>
          <w:rFonts w:ascii="Calibri" w:hAnsi="Calibri" w:cs="Calibri"/>
        </w:rPr>
        <w:t>Boarding  Schools</w:t>
      </w:r>
      <w:proofErr w:type="gramEnd"/>
      <w:r w:rsidRPr="007D35BA">
        <w:rPr>
          <w:rFonts w:ascii="Calibri" w:hAnsi="Calibri" w:cs="Calibri"/>
        </w:rPr>
        <w:t>”(</w:t>
      </w:r>
      <w:r w:rsidRPr="007D35BA">
        <w:rPr>
          <w:rFonts w:ascii="Calibri" w:hAnsi="Calibri" w:cs="Calibri"/>
          <w:b/>
        </w:rPr>
        <w:t>CANV</w:t>
      </w:r>
      <w:r w:rsidRPr="007D35BA">
        <w:rPr>
          <w:rFonts w:ascii="Calibri" w:hAnsi="Calibri" w:cs="Calibri"/>
        </w:rPr>
        <w:t xml:space="preserve">) </w:t>
      </w:r>
    </w:p>
    <w:p w14:paraId="50F8C549" w14:textId="02EB9773"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rPr>
        <w:t xml:space="preserve">                     </w:t>
      </w:r>
      <w:r w:rsidR="002B1312" w:rsidRPr="007D35BA">
        <w:rPr>
          <w:rFonts w:ascii="Calibri" w:hAnsi="Calibri" w:cs="Calibri"/>
        </w:rPr>
        <w:t xml:space="preserve">  </w:t>
      </w:r>
      <w:proofErr w:type="spellStart"/>
      <w:r w:rsidRPr="007D35BA">
        <w:rPr>
          <w:rFonts w:ascii="Calibri" w:hAnsi="Calibri" w:cs="Calibri"/>
        </w:rPr>
        <w:t>ManKiller</w:t>
      </w:r>
      <w:proofErr w:type="spellEnd"/>
      <w:r w:rsidRPr="007D35BA">
        <w:rPr>
          <w:rFonts w:ascii="Calibri" w:hAnsi="Calibri" w:cs="Calibri"/>
        </w:rPr>
        <w:t xml:space="preserve">, </w:t>
      </w:r>
      <w:proofErr w:type="spellStart"/>
      <w:r w:rsidRPr="007D35BA">
        <w:rPr>
          <w:rFonts w:ascii="Calibri" w:hAnsi="Calibri" w:cs="Calibri"/>
        </w:rPr>
        <w:t>Chp</w:t>
      </w:r>
      <w:proofErr w:type="spellEnd"/>
      <w:r w:rsidRPr="007D35BA">
        <w:rPr>
          <w:rFonts w:ascii="Calibri" w:hAnsi="Calibri" w:cs="Calibri"/>
        </w:rPr>
        <w:t xml:space="preserve"> </w:t>
      </w:r>
      <w:proofErr w:type="gramStart"/>
      <w:r w:rsidRPr="007D35BA">
        <w:rPr>
          <w:rFonts w:ascii="Calibri" w:hAnsi="Calibri" w:cs="Calibri"/>
        </w:rPr>
        <w:t>2  Ceremony</w:t>
      </w:r>
      <w:proofErr w:type="gramEnd"/>
      <w:r w:rsidRPr="007D35BA">
        <w:rPr>
          <w:rFonts w:ascii="Calibri" w:hAnsi="Calibri" w:cs="Calibri"/>
        </w:rPr>
        <w:t xml:space="preserve"> (</w:t>
      </w:r>
      <w:r w:rsidRPr="007D35BA">
        <w:rPr>
          <w:rFonts w:ascii="Calibri" w:hAnsi="Calibri" w:cs="Calibri"/>
          <w:b/>
        </w:rPr>
        <w:t>EDGD</w:t>
      </w:r>
      <w:r w:rsidRPr="007D35BA">
        <w:rPr>
          <w:rFonts w:ascii="Calibri" w:hAnsi="Calibri" w:cs="Calibri"/>
        </w:rPr>
        <w:t>)</w:t>
      </w:r>
    </w:p>
    <w:p w14:paraId="2542D027" w14:textId="77777777" w:rsidR="001E0AFA"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0B769F" w:themeColor="accent4" w:themeShade="BF"/>
        </w:rPr>
        <w:t xml:space="preserve">Video:  </w:t>
      </w:r>
      <w:r w:rsidR="001E0AFA" w:rsidRPr="007D35BA">
        <w:rPr>
          <w:rFonts w:ascii="Calibri" w:hAnsi="Calibri" w:cs="Calibri"/>
          <w:b/>
          <w:bCs/>
          <w:color w:val="0B769F" w:themeColor="accent4" w:themeShade="BF"/>
        </w:rPr>
        <w:t xml:space="preserve">       </w:t>
      </w:r>
      <w:r w:rsidRPr="007D35BA">
        <w:rPr>
          <w:rFonts w:ascii="Calibri" w:hAnsi="Calibri" w:cs="Calibri"/>
        </w:rPr>
        <w:t>Wilma Mankiller, First Woman Chief of the Cherokee Nation</w:t>
      </w:r>
      <w:r w:rsidR="001E0AFA" w:rsidRPr="007D35BA">
        <w:rPr>
          <w:rFonts w:ascii="Calibri" w:hAnsi="Calibri" w:cs="Calibri"/>
        </w:rPr>
        <w:t xml:space="preserve">, </w:t>
      </w:r>
    </w:p>
    <w:p w14:paraId="33985D6C" w14:textId="2669D9C1" w:rsidR="002C38A5" w:rsidRPr="007D35BA" w:rsidRDefault="001E0AFA" w:rsidP="002C38A5">
      <w:pPr>
        <w:widowControl w:val="0"/>
        <w:autoSpaceDE w:val="0"/>
        <w:autoSpaceDN w:val="0"/>
        <w:adjustRightInd w:val="0"/>
        <w:rPr>
          <w:rFonts w:ascii="Calibri" w:hAnsi="Calibri" w:cs="Calibri"/>
        </w:rPr>
      </w:pPr>
      <w:r w:rsidRPr="007D35BA">
        <w:rPr>
          <w:rFonts w:ascii="Calibri" w:hAnsi="Calibri" w:cs="Calibri"/>
        </w:rPr>
        <w:t xml:space="preserve">                      </w:t>
      </w:r>
      <w:r w:rsidR="009D6977" w:rsidRPr="007D35BA">
        <w:rPr>
          <w:rFonts w:ascii="Calibri" w:hAnsi="Calibri" w:cs="Calibri"/>
        </w:rPr>
        <w:t xml:space="preserve"> </w:t>
      </w:r>
      <w:hyperlink r:id="rId29" w:history="1">
        <w:r w:rsidR="009D6977" w:rsidRPr="007D35BA">
          <w:rPr>
            <w:rStyle w:val="Hyperlink"/>
            <w:rFonts w:ascii="Calibri" w:hAnsi="Calibri" w:cs="Calibri"/>
          </w:rPr>
          <w:t>https://www.youtube.com/watch?v=c2OM6zXhfY0</w:t>
        </w:r>
      </w:hyperlink>
    </w:p>
    <w:p w14:paraId="0DB937A0" w14:textId="5DDEA2FF" w:rsidR="009D6977" w:rsidRPr="007D35BA" w:rsidRDefault="009D6977" w:rsidP="002C38A5">
      <w:pPr>
        <w:widowControl w:val="0"/>
        <w:autoSpaceDE w:val="0"/>
        <w:autoSpaceDN w:val="0"/>
        <w:adjustRightInd w:val="0"/>
        <w:rPr>
          <w:rFonts w:ascii="Calibri" w:hAnsi="Calibri" w:cs="Calibri"/>
        </w:rPr>
      </w:pPr>
      <w:r w:rsidRPr="007D35BA">
        <w:rPr>
          <w:rFonts w:ascii="Calibri" w:hAnsi="Calibri" w:cs="Calibri"/>
        </w:rPr>
        <w:t xml:space="preserve">                       </w:t>
      </w:r>
      <w:proofErr w:type="spellStart"/>
      <w:r w:rsidR="002C38A5" w:rsidRPr="007D35BA">
        <w:rPr>
          <w:rFonts w:ascii="Calibri" w:hAnsi="Calibri" w:cs="Calibri"/>
        </w:rPr>
        <w:t>Huanani</w:t>
      </w:r>
      <w:proofErr w:type="spellEnd"/>
      <w:r w:rsidR="002C38A5" w:rsidRPr="007D35BA">
        <w:rPr>
          <w:rFonts w:ascii="Calibri" w:hAnsi="Calibri" w:cs="Calibri"/>
        </w:rPr>
        <w:t>-Kay Trask, “How Hawaiians Don’t Come from Adam and Eve</w:t>
      </w:r>
      <w:r w:rsidR="003803C1" w:rsidRPr="007D35BA">
        <w:rPr>
          <w:rFonts w:ascii="Calibri" w:hAnsi="Calibri" w:cs="Calibri"/>
        </w:rPr>
        <w:t>,</w:t>
      </w:r>
      <w:r w:rsidR="002C38A5" w:rsidRPr="007D35BA">
        <w:rPr>
          <w:rFonts w:ascii="Calibri" w:hAnsi="Calibri" w:cs="Calibri"/>
        </w:rPr>
        <w:t>”</w:t>
      </w:r>
      <w:r w:rsidR="003803C1" w:rsidRPr="007D35BA">
        <w:rPr>
          <w:rFonts w:ascii="Calibri" w:hAnsi="Calibri" w:cs="Calibri"/>
        </w:rPr>
        <w:t xml:space="preserve"> </w:t>
      </w:r>
      <w:r w:rsidRPr="007D35BA">
        <w:rPr>
          <w:rFonts w:ascii="Calibri" w:hAnsi="Calibri" w:cs="Calibri"/>
        </w:rPr>
        <w:t xml:space="preserve">       </w:t>
      </w:r>
    </w:p>
    <w:p w14:paraId="23229845" w14:textId="77C0CA5D" w:rsidR="002C38A5" w:rsidRPr="007D35BA" w:rsidRDefault="009D6977" w:rsidP="002C38A5">
      <w:pPr>
        <w:widowControl w:val="0"/>
        <w:autoSpaceDE w:val="0"/>
        <w:autoSpaceDN w:val="0"/>
        <w:adjustRightInd w:val="0"/>
        <w:rPr>
          <w:rFonts w:ascii="Calibri" w:hAnsi="Calibri" w:cs="Calibri"/>
          <w:b/>
          <w:bCs/>
          <w:color w:val="9900FF"/>
        </w:rPr>
      </w:pPr>
      <w:r w:rsidRPr="007D35BA">
        <w:rPr>
          <w:rFonts w:ascii="Calibri" w:hAnsi="Calibri" w:cs="Calibri"/>
        </w:rPr>
        <w:t xml:space="preserve">                       </w:t>
      </w:r>
      <w:hyperlink r:id="rId30" w:history="1">
        <w:r w:rsidRPr="007D35BA">
          <w:rPr>
            <w:rStyle w:val="Hyperlink"/>
            <w:rFonts w:ascii="Calibri" w:hAnsi="Calibri" w:cs="Calibri"/>
          </w:rPr>
          <w:t>https://www.youtube.com/watch?v=qAjX1kgv-e0</w:t>
        </w:r>
      </w:hyperlink>
    </w:p>
    <w:p w14:paraId="6A0C75BF" w14:textId="08915796" w:rsidR="002C38A5" w:rsidRPr="007D35BA" w:rsidRDefault="00A66F22" w:rsidP="002C38A5">
      <w:pPr>
        <w:widowControl w:val="0"/>
        <w:autoSpaceDE w:val="0"/>
        <w:autoSpaceDN w:val="0"/>
        <w:adjustRightInd w:val="0"/>
        <w:rPr>
          <w:rFonts w:ascii="Calibri" w:hAnsi="Calibri" w:cs="Calibri"/>
          <w:bCs/>
        </w:rPr>
      </w:pPr>
      <w:r w:rsidRPr="007D35BA">
        <w:rPr>
          <w:rFonts w:ascii="Calibri" w:hAnsi="Calibri" w:cs="Calibri"/>
          <w:b/>
          <w:bCs/>
          <w:color w:val="3A7C22" w:themeColor="accent6" w:themeShade="BF"/>
        </w:rPr>
        <w:t>Activity</w:t>
      </w:r>
      <w:proofErr w:type="gramStart"/>
      <w:r w:rsidRPr="007D35BA">
        <w:rPr>
          <w:rFonts w:ascii="Calibri" w:hAnsi="Calibri" w:cs="Calibri"/>
          <w:b/>
          <w:bCs/>
          <w:color w:val="3A7C22" w:themeColor="accent6" w:themeShade="BF"/>
        </w:rPr>
        <w:t>:</w:t>
      </w:r>
      <w:r w:rsidR="001D1991" w:rsidRPr="007D35BA">
        <w:rPr>
          <w:rFonts w:ascii="Calibri" w:hAnsi="Calibri" w:cs="Calibri"/>
          <w:b/>
          <w:bCs/>
          <w:color w:val="3A7C22" w:themeColor="accent6" w:themeShade="BF"/>
        </w:rPr>
        <w:t xml:space="preserve">  </w:t>
      </w:r>
      <w:r w:rsidR="00C863E6" w:rsidRPr="007D35BA">
        <w:rPr>
          <w:rFonts w:ascii="Calibri" w:hAnsi="Calibri" w:cs="Calibri"/>
          <w:bCs/>
        </w:rPr>
        <w:t>So</w:t>
      </w:r>
      <w:proofErr w:type="gramEnd"/>
      <w:r w:rsidR="00C863E6" w:rsidRPr="007D35BA">
        <w:rPr>
          <w:rFonts w:ascii="Calibri" w:hAnsi="Calibri" w:cs="Calibri"/>
          <w:bCs/>
        </w:rPr>
        <w:t xml:space="preserve"> What?</w:t>
      </w:r>
    </w:p>
    <w:p w14:paraId="29B48861" w14:textId="77777777" w:rsidR="00A66F22" w:rsidRPr="007D35BA" w:rsidRDefault="00A66F22" w:rsidP="002C38A5">
      <w:pPr>
        <w:widowControl w:val="0"/>
        <w:autoSpaceDE w:val="0"/>
        <w:autoSpaceDN w:val="0"/>
        <w:adjustRightInd w:val="0"/>
        <w:rPr>
          <w:rFonts w:ascii="Calibri" w:hAnsi="Calibri" w:cs="Calibri"/>
          <w:b/>
          <w:bCs/>
          <w:color w:val="9900CC"/>
        </w:rPr>
      </w:pPr>
    </w:p>
    <w:tbl>
      <w:tblPr>
        <w:tblStyle w:val="TableGrid"/>
        <w:tblW w:w="10530" w:type="dxa"/>
        <w:tblInd w:w="-455" w:type="dxa"/>
        <w:tblLook w:val="04A0" w:firstRow="1" w:lastRow="0" w:firstColumn="1" w:lastColumn="0" w:noHBand="0" w:noVBand="1"/>
      </w:tblPr>
      <w:tblGrid>
        <w:gridCol w:w="10530"/>
      </w:tblGrid>
      <w:tr w:rsidR="002C38A5" w:rsidRPr="007D35BA" w14:paraId="669AEE49" w14:textId="77777777" w:rsidTr="00BC39E6">
        <w:tc>
          <w:tcPr>
            <w:tcW w:w="10530" w:type="dxa"/>
            <w:shd w:val="clear" w:color="auto" w:fill="CAEDFB" w:themeFill="accent4" w:themeFillTint="33"/>
          </w:tcPr>
          <w:p w14:paraId="31AD7EAD" w14:textId="77777777" w:rsidR="00285A43" w:rsidRPr="007D35BA" w:rsidRDefault="002C38A5" w:rsidP="00C10180">
            <w:pPr>
              <w:widowControl w:val="0"/>
              <w:autoSpaceDE w:val="0"/>
              <w:autoSpaceDN w:val="0"/>
              <w:adjustRightInd w:val="0"/>
              <w:jc w:val="center"/>
              <w:rPr>
                <w:rFonts w:ascii="Calibri" w:hAnsi="Calibri" w:cs="Calibri"/>
                <w:b/>
                <w:bCs/>
                <w:color w:val="074F6A" w:themeColor="accent4" w:themeShade="80"/>
                <w:sz w:val="28"/>
                <w:szCs w:val="28"/>
              </w:rPr>
            </w:pPr>
            <w:r w:rsidRPr="007D35BA">
              <w:rPr>
                <w:rFonts w:ascii="Calibri" w:hAnsi="Calibri" w:cs="Calibri"/>
                <w:b/>
                <w:bCs/>
                <w:color w:val="074F6A" w:themeColor="accent4" w:themeShade="80"/>
                <w:sz w:val="28"/>
                <w:szCs w:val="28"/>
              </w:rPr>
              <w:t xml:space="preserve">Week 8: “We Were Never </w:t>
            </w:r>
            <w:proofErr w:type="gramStart"/>
            <w:r w:rsidRPr="007D35BA">
              <w:rPr>
                <w:rFonts w:ascii="Calibri" w:hAnsi="Calibri" w:cs="Calibri"/>
                <w:b/>
                <w:bCs/>
                <w:color w:val="074F6A" w:themeColor="accent4" w:themeShade="80"/>
                <w:sz w:val="28"/>
                <w:szCs w:val="28"/>
              </w:rPr>
              <w:t>On</w:t>
            </w:r>
            <w:proofErr w:type="gramEnd"/>
            <w:r w:rsidRPr="007D35BA">
              <w:rPr>
                <w:rFonts w:ascii="Calibri" w:hAnsi="Calibri" w:cs="Calibri"/>
                <w:b/>
                <w:bCs/>
                <w:color w:val="074F6A" w:themeColor="accent4" w:themeShade="80"/>
                <w:sz w:val="28"/>
                <w:szCs w:val="28"/>
              </w:rPr>
              <w:t xml:space="preserve"> </w:t>
            </w:r>
            <w:proofErr w:type="gramStart"/>
            <w:r w:rsidRPr="007D35BA">
              <w:rPr>
                <w:rFonts w:ascii="Calibri" w:hAnsi="Calibri" w:cs="Calibri"/>
                <w:b/>
                <w:bCs/>
                <w:color w:val="074F6A" w:themeColor="accent4" w:themeShade="80"/>
                <w:sz w:val="28"/>
                <w:szCs w:val="28"/>
              </w:rPr>
              <w:t>A</w:t>
            </w:r>
            <w:proofErr w:type="gramEnd"/>
            <w:r w:rsidRPr="007D35BA">
              <w:rPr>
                <w:rFonts w:ascii="Calibri" w:hAnsi="Calibri" w:cs="Calibri"/>
                <w:b/>
                <w:bCs/>
                <w:color w:val="074F6A" w:themeColor="accent4" w:themeShade="80"/>
                <w:sz w:val="28"/>
                <w:szCs w:val="28"/>
              </w:rPr>
              <w:t xml:space="preserve"> Pedestal to Begin With”: </w:t>
            </w:r>
          </w:p>
          <w:p w14:paraId="7B0E1725" w14:textId="6B4ADA81"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Women, Work &amp; the Economy</w:t>
            </w:r>
          </w:p>
        </w:tc>
      </w:tr>
    </w:tbl>
    <w:p w14:paraId="60B44C7F" w14:textId="77777777" w:rsidR="002C38A5" w:rsidRPr="007D35BA" w:rsidRDefault="002C38A5" w:rsidP="002C38A5">
      <w:pPr>
        <w:widowControl w:val="0"/>
        <w:autoSpaceDE w:val="0"/>
        <w:autoSpaceDN w:val="0"/>
        <w:adjustRightInd w:val="0"/>
        <w:rPr>
          <w:rFonts w:ascii="Calibri" w:hAnsi="Calibri" w:cs="Calibri"/>
          <w:b/>
          <w:bCs/>
          <w:color w:val="9900CC"/>
        </w:rPr>
      </w:pPr>
    </w:p>
    <w:p w14:paraId="70120365" w14:textId="4F476A4E" w:rsidR="002C38A5" w:rsidRPr="007D35BA" w:rsidRDefault="00662B02" w:rsidP="002C38A5">
      <w:pPr>
        <w:widowControl w:val="0"/>
        <w:autoSpaceDE w:val="0"/>
        <w:autoSpaceDN w:val="0"/>
        <w:adjustRightInd w:val="0"/>
        <w:rPr>
          <w:rFonts w:ascii="Calibri" w:hAnsi="Calibri" w:cs="Calibri"/>
        </w:rPr>
      </w:pPr>
      <w:r w:rsidRPr="007D35BA">
        <w:rPr>
          <w:rFonts w:ascii="Calibri" w:hAnsi="Calibri" w:cs="Calibri"/>
          <w:b/>
          <w:bCs/>
          <w:color w:val="9933FF"/>
        </w:rPr>
        <w:t>Mon</w:t>
      </w:r>
      <w:r w:rsidR="002C38A5" w:rsidRPr="007D35BA">
        <w:rPr>
          <w:rFonts w:ascii="Calibri" w:hAnsi="Calibri" w:cs="Calibri"/>
          <w:b/>
          <w:bCs/>
          <w:color w:val="9933FF"/>
        </w:rPr>
        <w:t xml:space="preserve"> 10/</w:t>
      </w:r>
      <w:r w:rsidRPr="007D35BA">
        <w:rPr>
          <w:rFonts w:ascii="Calibri" w:hAnsi="Calibri" w:cs="Calibri"/>
          <w:b/>
          <w:bCs/>
          <w:color w:val="9933FF"/>
        </w:rPr>
        <w:t>7</w:t>
      </w:r>
      <w:r w:rsidR="002C38A5" w:rsidRPr="007D35BA">
        <w:rPr>
          <w:rFonts w:ascii="Calibri" w:hAnsi="Calibri" w:cs="Calibri"/>
          <w:b/>
          <w:bCs/>
          <w:color w:val="9933FF"/>
        </w:rPr>
        <w:t xml:space="preserve"> </w:t>
      </w:r>
      <w:r w:rsidR="00E849D9" w:rsidRPr="007D35BA">
        <w:rPr>
          <w:rFonts w:ascii="Calibri" w:hAnsi="Calibri" w:cs="Calibri"/>
          <w:b/>
          <w:bCs/>
          <w:color w:val="9933FF"/>
        </w:rPr>
        <w:t xml:space="preserve">   </w:t>
      </w:r>
      <w:r w:rsidR="00E849D9" w:rsidRPr="007D35BA">
        <w:rPr>
          <w:rFonts w:ascii="Calibri" w:hAnsi="Calibri" w:cs="Calibri"/>
        </w:rPr>
        <w:t>Module #14</w:t>
      </w:r>
    </w:p>
    <w:p w14:paraId="7702F5EB" w14:textId="77777777" w:rsidR="004571BE" w:rsidRPr="007D35BA" w:rsidRDefault="002C38A5" w:rsidP="002B1312">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color w:val="C00000"/>
        </w:rPr>
        <w:t xml:space="preserve">  </w:t>
      </w:r>
      <w:r w:rsidR="009D6977" w:rsidRPr="007D35BA">
        <w:rPr>
          <w:rFonts w:ascii="Calibri" w:hAnsi="Calibri" w:cs="Calibri"/>
          <w:color w:val="C00000"/>
        </w:rPr>
        <w:t xml:space="preserve">  </w:t>
      </w:r>
      <w:r w:rsidRPr="007D35BA">
        <w:rPr>
          <w:rFonts w:ascii="Calibri" w:hAnsi="Calibri" w:cs="Calibri"/>
        </w:rPr>
        <w:t xml:space="preserve">Segura, “Working at Motherhood: Chicana &amp; Mexicana Immigrant Mothers </w:t>
      </w:r>
    </w:p>
    <w:p w14:paraId="1D06BADC" w14:textId="1C1BF140" w:rsidR="002C38A5" w:rsidRPr="007D35BA" w:rsidRDefault="002C38A5" w:rsidP="004571BE">
      <w:pPr>
        <w:widowControl w:val="0"/>
        <w:autoSpaceDE w:val="0"/>
        <w:autoSpaceDN w:val="0"/>
        <w:adjustRightInd w:val="0"/>
        <w:ind w:left="720" w:firstLine="720"/>
        <w:rPr>
          <w:rFonts w:ascii="Calibri" w:hAnsi="Calibri" w:cs="Calibri"/>
        </w:rPr>
      </w:pPr>
      <w:r w:rsidRPr="007D35BA">
        <w:rPr>
          <w:rFonts w:ascii="Calibri" w:hAnsi="Calibri" w:cs="Calibri"/>
        </w:rPr>
        <w:t>and Employment (</w:t>
      </w:r>
      <w:r w:rsidRPr="007D35BA">
        <w:rPr>
          <w:rFonts w:ascii="Calibri" w:hAnsi="Calibri" w:cs="Calibri"/>
          <w:b/>
        </w:rPr>
        <w:t>CANV</w:t>
      </w:r>
      <w:r w:rsidRPr="007D35BA">
        <w:rPr>
          <w:rFonts w:ascii="Calibri" w:hAnsi="Calibri" w:cs="Calibri"/>
        </w:rPr>
        <w:t>)</w:t>
      </w:r>
    </w:p>
    <w:p w14:paraId="4348EF42" w14:textId="77777777" w:rsidR="00C03F82"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0B769F" w:themeColor="accent4" w:themeShade="BF"/>
        </w:rPr>
        <w:t>Video</w:t>
      </w:r>
      <w:r w:rsidRPr="007D35BA">
        <w:rPr>
          <w:rFonts w:ascii="Calibri" w:hAnsi="Calibri" w:cs="Calibri"/>
          <w:color w:val="0B769F" w:themeColor="accent4" w:themeShade="BF"/>
        </w:rPr>
        <w:t xml:space="preserve">: </w:t>
      </w:r>
      <w:r w:rsidR="009D6977" w:rsidRPr="007D35BA">
        <w:rPr>
          <w:rFonts w:ascii="Calibri" w:hAnsi="Calibri" w:cs="Calibri"/>
          <w:color w:val="0B769F" w:themeColor="accent4" w:themeShade="BF"/>
        </w:rPr>
        <w:t xml:space="preserve">          </w:t>
      </w:r>
      <w:r w:rsidRPr="007D35BA">
        <w:rPr>
          <w:rFonts w:ascii="Calibri" w:hAnsi="Calibri" w:cs="Calibri"/>
        </w:rPr>
        <w:t xml:space="preserve">Jamie Folsom, TEDx CSU:  The story of poverty porn and Indigenous </w:t>
      </w:r>
    </w:p>
    <w:p w14:paraId="6C7FA10B" w14:textId="313B195E" w:rsidR="002C38A5" w:rsidRPr="007D35BA" w:rsidRDefault="002C38A5" w:rsidP="00C03F82">
      <w:pPr>
        <w:widowControl w:val="0"/>
        <w:autoSpaceDE w:val="0"/>
        <w:autoSpaceDN w:val="0"/>
        <w:adjustRightInd w:val="0"/>
        <w:ind w:left="720" w:firstLine="720"/>
        <w:rPr>
          <w:rFonts w:ascii="Calibri" w:hAnsi="Calibri" w:cs="Calibri"/>
          <w:b/>
          <w:bCs/>
          <w:color w:val="9900CC"/>
        </w:rPr>
      </w:pPr>
      <w:r w:rsidRPr="007D35BA">
        <w:rPr>
          <w:rFonts w:ascii="Calibri" w:hAnsi="Calibri" w:cs="Calibri"/>
        </w:rPr>
        <w:t xml:space="preserve">Americans </w:t>
      </w:r>
      <w:r w:rsidR="009D6977" w:rsidRPr="007D35BA">
        <w:rPr>
          <w:rFonts w:ascii="Calibri" w:hAnsi="Calibri" w:cs="Calibri"/>
        </w:rPr>
        <w:t xml:space="preserve"> </w:t>
      </w:r>
      <w:hyperlink r:id="rId31" w:history="1">
        <w:r w:rsidRPr="007D35BA">
          <w:rPr>
            <w:rStyle w:val="Hyperlink"/>
            <w:rFonts w:ascii="Calibri" w:hAnsi="Calibri" w:cs="Calibri"/>
            <w:b/>
            <w:bCs/>
          </w:rPr>
          <w:t>https://www.youtube.com/watch?v=73TBq73UdYI</w:t>
        </w:r>
      </w:hyperlink>
    </w:p>
    <w:p w14:paraId="64A02A99" w14:textId="339EB865" w:rsidR="0019266A" w:rsidRPr="007D35BA" w:rsidRDefault="0019266A" w:rsidP="0019266A">
      <w:pPr>
        <w:widowControl w:val="0"/>
        <w:autoSpaceDE w:val="0"/>
        <w:autoSpaceDN w:val="0"/>
        <w:adjustRightInd w:val="0"/>
        <w:rPr>
          <w:rFonts w:ascii="Calibri" w:hAnsi="Calibri" w:cs="Calibri"/>
        </w:rPr>
      </w:pPr>
      <w:r w:rsidRPr="007D35BA">
        <w:rPr>
          <w:rFonts w:ascii="Calibri" w:hAnsi="Calibri" w:cs="Calibri"/>
          <w:b/>
          <w:bCs/>
          <w:color w:val="CC00CC"/>
        </w:rPr>
        <w:t xml:space="preserve">Power Point: </w:t>
      </w:r>
      <w:r w:rsidR="00463C18" w:rsidRPr="007D35BA">
        <w:rPr>
          <w:rFonts w:ascii="Calibri" w:hAnsi="Calibri" w:cs="Calibri"/>
        </w:rPr>
        <w:t>Women &amp; Work</w:t>
      </w:r>
    </w:p>
    <w:p w14:paraId="58E0DC6D" w14:textId="262CEDE0" w:rsidR="002C38A5" w:rsidRPr="007D35BA" w:rsidRDefault="00A66F22" w:rsidP="002C38A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proofErr w:type="gramStart"/>
      <w:r w:rsidRPr="007D35BA">
        <w:rPr>
          <w:rFonts w:ascii="Calibri" w:hAnsi="Calibri" w:cs="Calibri"/>
          <w:b/>
          <w:bCs/>
          <w:color w:val="3A7C22" w:themeColor="accent6" w:themeShade="BF"/>
        </w:rPr>
        <w:t>:</w:t>
      </w:r>
      <w:r w:rsidR="0019266A" w:rsidRPr="007D35BA">
        <w:rPr>
          <w:rFonts w:ascii="Calibri" w:hAnsi="Calibri" w:cs="Calibri"/>
          <w:b/>
          <w:bCs/>
          <w:color w:val="3A7C22" w:themeColor="accent6" w:themeShade="BF"/>
        </w:rPr>
        <w:t xml:space="preserve">  </w:t>
      </w:r>
      <w:r w:rsidR="0019266A" w:rsidRPr="007D35BA">
        <w:rPr>
          <w:rFonts w:ascii="Calibri" w:hAnsi="Calibri" w:cs="Calibri"/>
        </w:rPr>
        <w:t>Focused</w:t>
      </w:r>
      <w:proofErr w:type="gramEnd"/>
      <w:r w:rsidR="0019266A" w:rsidRPr="007D35BA">
        <w:rPr>
          <w:rFonts w:ascii="Calibri" w:hAnsi="Calibri" w:cs="Calibri"/>
        </w:rPr>
        <w:t xml:space="preserve"> Listening </w:t>
      </w:r>
    </w:p>
    <w:p w14:paraId="28E15884" w14:textId="77777777" w:rsidR="00A66F22" w:rsidRPr="007D35BA" w:rsidRDefault="00A66F22" w:rsidP="002C38A5">
      <w:pPr>
        <w:widowControl w:val="0"/>
        <w:autoSpaceDE w:val="0"/>
        <w:autoSpaceDN w:val="0"/>
        <w:adjustRightInd w:val="0"/>
        <w:rPr>
          <w:rFonts w:ascii="Calibri" w:hAnsi="Calibri" w:cs="Calibri"/>
          <w:b/>
          <w:bCs/>
          <w:color w:val="CC00CC"/>
        </w:rPr>
      </w:pPr>
    </w:p>
    <w:p w14:paraId="45752B9F" w14:textId="034794D2" w:rsidR="002C38A5" w:rsidRPr="007D35BA" w:rsidRDefault="00662B02" w:rsidP="002C38A5">
      <w:pPr>
        <w:widowControl w:val="0"/>
        <w:autoSpaceDE w:val="0"/>
        <w:autoSpaceDN w:val="0"/>
        <w:adjustRightInd w:val="0"/>
        <w:rPr>
          <w:rFonts w:ascii="Calibri" w:hAnsi="Calibri" w:cs="Calibri"/>
        </w:rPr>
      </w:pPr>
      <w:r w:rsidRPr="007D35BA">
        <w:rPr>
          <w:rFonts w:ascii="Calibri" w:hAnsi="Calibri" w:cs="Calibri"/>
          <w:b/>
          <w:bCs/>
          <w:color w:val="9933FF"/>
        </w:rPr>
        <w:t xml:space="preserve">Wed </w:t>
      </w:r>
      <w:r w:rsidR="002C38A5" w:rsidRPr="007D35BA">
        <w:rPr>
          <w:rFonts w:ascii="Calibri" w:hAnsi="Calibri" w:cs="Calibri"/>
          <w:b/>
          <w:bCs/>
          <w:color w:val="9933FF"/>
        </w:rPr>
        <w:t>10/</w:t>
      </w:r>
      <w:proofErr w:type="gramStart"/>
      <w:r w:rsidRPr="007D35BA">
        <w:rPr>
          <w:rFonts w:ascii="Calibri" w:hAnsi="Calibri" w:cs="Calibri"/>
          <w:b/>
          <w:bCs/>
          <w:color w:val="9933FF"/>
        </w:rPr>
        <w:t>9</w:t>
      </w:r>
      <w:r w:rsidR="00E849D9" w:rsidRPr="007D35BA">
        <w:rPr>
          <w:rFonts w:ascii="Calibri" w:hAnsi="Calibri" w:cs="Calibri"/>
          <w:b/>
          <w:bCs/>
          <w:color w:val="9933FF"/>
        </w:rPr>
        <w:t xml:space="preserve">  </w:t>
      </w:r>
      <w:r w:rsidR="00E849D9" w:rsidRPr="007D35BA">
        <w:rPr>
          <w:rFonts w:ascii="Calibri" w:hAnsi="Calibri" w:cs="Calibri"/>
        </w:rPr>
        <w:t>Module</w:t>
      </w:r>
      <w:proofErr w:type="gramEnd"/>
      <w:r w:rsidR="00E849D9" w:rsidRPr="007D35BA">
        <w:rPr>
          <w:rFonts w:ascii="Calibri" w:hAnsi="Calibri" w:cs="Calibri"/>
        </w:rPr>
        <w:t xml:space="preserve"> #15</w:t>
      </w:r>
    </w:p>
    <w:p w14:paraId="07FBA124" w14:textId="59C6AE59" w:rsidR="007C460E" w:rsidRPr="007D35BA" w:rsidRDefault="007C460E" w:rsidP="002C38A5">
      <w:pPr>
        <w:widowControl w:val="0"/>
        <w:autoSpaceDE w:val="0"/>
        <w:autoSpaceDN w:val="0"/>
        <w:adjustRightInd w:val="0"/>
        <w:rPr>
          <w:rFonts w:ascii="Calibri" w:hAnsi="Calibri" w:cs="Calibri"/>
          <w:highlight w:val="green"/>
        </w:rPr>
      </w:pPr>
      <w:r w:rsidRPr="007D35BA">
        <w:rPr>
          <w:rFonts w:ascii="Calibri" w:hAnsi="Calibri" w:cs="Calibri"/>
          <w:b/>
          <w:bCs/>
          <w:color w:val="C00000"/>
        </w:rPr>
        <w:t xml:space="preserve">Readings: </w:t>
      </w:r>
      <w:r w:rsidR="005260E1" w:rsidRPr="007D35BA">
        <w:rPr>
          <w:rFonts w:ascii="Calibri" w:hAnsi="Calibri" w:cs="Calibri"/>
          <w:b/>
          <w:bCs/>
          <w:color w:val="C00000"/>
        </w:rPr>
        <w:t xml:space="preserve"> </w:t>
      </w:r>
      <w:r w:rsidRPr="007D35BA">
        <w:rPr>
          <w:rFonts w:ascii="Calibri" w:hAnsi="Calibri" w:cs="Calibri"/>
        </w:rPr>
        <w:t>Witherow, "Native American Mother"(</w:t>
      </w:r>
      <w:r w:rsidRPr="007D35BA">
        <w:rPr>
          <w:rFonts w:ascii="Calibri" w:hAnsi="Calibri" w:cs="Calibri"/>
          <w:b/>
        </w:rPr>
        <w:t>CANV</w:t>
      </w:r>
      <w:r w:rsidRPr="007D35BA">
        <w:rPr>
          <w:rFonts w:ascii="Calibri" w:hAnsi="Calibri" w:cs="Calibri"/>
        </w:rPr>
        <w:t>)</w:t>
      </w:r>
    </w:p>
    <w:p w14:paraId="3BEDB7D7" w14:textId="047D4899" w:rsidR="007C460E" w:rsidRPr="007D35BA" w:rsidRDefault="0086358C" w:rsidP="0086358C">
      <w:pPr>
        <w:widowControl w:val="0"/>
        <w:autoSpaceDE w:val="0"/>
        <w:autoSpaceDN w:val="0"/>
        <w:adjustRightInd w:val="0"/>
        <w:ind w:left="720"/>
        <w:rPr>
          <w:rFonts w:ascii="Calibri" w:hAnsi="Calibri" w:cs="Calibri"/>
        </w:rPr>
      </w:pPr>
      <w:r w:rsidRPr="007D35BA">
        <w:rPr>
          <w:rFonts w:ascii="Calibri" w:hAnsi="Calibri" w:cs="Calibri"/>
        </w:rPr>
        <w:t xml:space="preserve">        </w:t>
      </w:r>
      <w:proofErr w:type="spellStart"/>
      <w:r w:rsidRPr="007D35BA">
        <w:rPr>
          <w:rFonts w:ascii="Calibri" w:hAnsi="Calibri" w:cs="Calibri"/>
        </w:rPr>
        <w:t>Guiñansaca</w:t>
      </w:r>
      <w:proofErr w:type="spellEnd"/>
      <w:r w:rsidRPr="007D35BA">
        <w:rPr>
          <w:rFonts w:ascii="Calibri" w:hAnsi="Calibri" w:cs="Calibri"/>
        </w:rPr>
        <w:t xml:space="preserve"> Migrant Organizing: A Retelling (</w:t>
      </w:r>
      <w:r w:rsidRPr="007D35BA">
        <w:rPr>
          <w:rFonts w:ascii="Calibri" w:hAnsi="Calibri" w:cs="Calibri"/>
          <w:b/>
          <w:bCs/>
        </w:rPr>
        <w:t>CT</w:t>
      </w:r>
      <w:r w:rsidRPr="007D35BA">
        <w:rPr>
          <w:rFonts w:ascii="Calibri" w:hAnsi="Calibri" w:cs="Calibri"/>
        </w:rPr>
        <w:t>)</w:t>
      </w:r>
    </w:p>
    <w:p w14:paraId="55856C2D" w14:textId="08B9EC7F" w:rsidR="002B1312" w:rsidRPr="007D35BA" w:rsidRDefault="002B1312" w:rsidP="002B1312">
      <w:pPr>
        <w:widowControl w:val="0"/>
        <w:autoSpaceDE w:val="0"/>
        <w:autoSpaceDN w:val="0"/>
        <w:adjustRightInd w:val="0"/>
        <w:rPr>
          <w:rFonts w:ascii="Calibri" w:hAnsi="Calibri" w:cs="Calibri"/>
          <w:bCs/>
        </w:rPr>
      </w:pPr>
      <w:r w:rsidRPr="007D35BA">
        <w:rPr>
          <w:rFonts w:ascii="Calibri" w:hAnsi="Calibri" w:cs="Calibri"/>
          <w:b/>
          <w:color w:val="9933FF"/>
        </w:rPr>
        <w:t>Video</w:t>
      </w:r>
      <w:r w:rsidRPr="007D35BA">
        <w:rPr>
          <w:rFonts w:ascii="Calibri" w:hAnsi="Calibri" w:cs="Calibri"/>
          <w:bCs/>
        </w:rPr>
        <w:t xml:space="preserve">: </w:t>
      </w:r>
      <w:r w:rsidR="005260E1" w:rsidRPr="007D35BA">
        <w:rPr>
          <w:rFonts w:ascii="Calibri" w:hAnsi="Calibri" w:cs="Calibri"/>
          <w:bCs/>
        </w:rPr>
        <w:t xml:space="preserve">        </w:t>
      </w:r>
      <w:r w:rsidRPr="007D35BA">
        <w:rPr>
          <w:rFonts w:ascii="Calibri" w:hAnsi="Calibri" w:cs="Calibri"/>
          <w:bCs/>
        </w:rPr>
        <w:t>Porsha O., Capitalism</w:t>
      </w:r>
      <w:r w:rsidR="005260E1" w:rsidRPr="007D35BA">
        <w:rPr>
          <w:rFonts w:ascii="Calibri" w:hAnsi="Calibri" w:cs="Calibri"/>
          <w:bCs/>
        </w:rPr>
        <w:t xml:space="preserve">, </w:t>
      </w:r>
      <w:hyperlink r:id="rId32" w:history="1">
        <w:r w:rsidR="00926C14" w:rsidRPr="007D35BA">
          <w:rPr>
            <w:rStyle w:val="Hyperlink"/>
            <w:rFonts w:ascii="Calibri" w:hAnsi="Calibri" w:cs="Calibri"/>
          </w:rPr>
          <w:t>https://www.youtube.com/watch?v=53kJF0DQtNo</w:t>
        </w:r>
      </w:hyperlink>
    </w:p>
    <w:p w14:paraId="7A93E498" w14:textId="17304DD8" w:rsidR="002B1312" w:rsidRPr="007D35BA" w:rsidRDefault="002B1312" w:rsidP="002B1312">
      <w:pPr>
        <w:widowControl w:val="0"/>
        <w:autoSpaceDE w:val="0"/>
        <w:autoSpaceDN w:val="0"/>
        <w:adjustRightInd w:val="0"/>
        <w:rPr>
          <w:rFonts w:ascii="Calibri" w:hAnsi="Calibri" w:cs="Calibri"/>
          <w:b/>
          <w:bCs/>
          <w:color w:val="CC00CC"/>
        </w:rPr>
      </w:pPr>
      <w:r w:rsidRPr="007D35BA">
        <w:rPr>
          <w:rFonts w:ascii="Calibri" w:hAnsi="Calibri" w:cs="Calibri"/>
          <w:b/>
          <w:bCs/>
          <w:color w:val="CC00CC"/>
        </w:rPr>
        <w:t>Power Point:</w:t>
      </w:r>
      <w:r w:rsidR="00BD6E84" w:rsidRPr="007D35BA">
        <w:rPr>
          <w:rFonts w:ascii="Calibri" w:hAnsi="Calibri" w:cs="Calibri"/>
        </w:rPr>
        <w:t xml:space="preserve"> Fast Facts: Mothers in the </w:t>
      </w:r>
      <w:proofErr w:type="gramStart"/>
      <w:r w:rsidR="00BD6E84" w:rsidRPr="007D35BA">
        <w:rPr>
          <w:rFonts w:ascii="Calibri" w:hAnsi="Calibri" w:cs="Calibri"/>
        </w:rPr>
        <w:t>Workplace;</w:t>
      </w:r>
      <w:proofErr w:type="gramEnd"/>
    </w:p>
    <w:p w14:paraId="6B28E3E1" w14:textId="75C51E6B" w:rsidR="00A42CAA" w:rsidRPr="007D35BA" w:rsidRDefault="00A42CAA" w:rsidP="002B1312">
      <w:pPr>
        <w:widowControl w:val="0"/>
        <w:autoSpaceDE w:val="0"/>
        <w:autoSpaceDN w:val="0"/>
        <w:adjustRightInd w:val="0"/>
        <w:rPr>
          <w:rFonts w:ascii="Calibri" w:hAnsi="Calibri" w:cs="Calibri"/>
        </w:rPr>
      </w:pPr>
      <w:r w:rsidRPr="007D35BA">
        <w:rPr>
          <w:rFonts w:ascii="Calibri" w:hAnsi="Calibri" w:cs="Calibri"/>
          <w:b/>
          <w:bCs/>
          <w:color w:val="9900FF"/>
        </w:rPr>
        <w:t>Activity</w:t>
      </w:r>
      <w:proofErr w:type="gramStart"/>
      <w:r w:rsidRPr="007D35BA">
        <w:rPr>
          <w:rFonts w:ascii="Calibri" w:hAnsi="Calibri" w:cs="Calibri"/>
          <w:b/>
          <w:bCs/>
          <w:color w:val="9900FF"/>
        </w:rPr>
        <w:t>:</w:t>
      </w:r>
      <w:r w:rsidR="00E62093" w:rsidRPr="007D35BA">
        <w:rPr>
          <w:rFonts w:ascii="Calibri" w:hAnsi="Calibri" w:cs="Calibri"/>
          <w:b/>
          <w:bCs/>
          <w:color w:val="9900FF"/>
        </w:rPr>
        <w:t xml:space="preserve">  </w:t>
      </w:r>
      <w:r w:rsidR="00E62093" w:rsidRPr="007D35BA">
        <w:rPr>
          <w:rFonts w:ascii="Calibri" w:hAnsi="Calibri" w:cs="Calibri"/>
        </w:rPr>
        <w:t>Active</w:t>
      </w:r>
      <w:proofErr w:type="gramEnd"/>
      <w:r w:rsidR="00E62093" w:rsidRPr="007D35BA">
        <w:rPr>
          <w:rFonts w:ascii="Calibri" w:hAnsi="Calibri" w:cs="Calibri"/>
        </w:rPr>
        <w:t xml:space="preserve"> Listening</w:t>
      </w:r>
    </w:p>
    <w:p w14:paraId="3B174D6D" w14:textId="77777777" w:rsidR="002C38A5" w:rsidRPr="007D35BA" w:rsidRDefault="002C38A5" w:rsidP="002C38A5">
      <w:pPr>
        <w:widowControl w:val="0"/>
        <w:autoSpaceDE w:val="0"/>
        <w:autoSpaceDN w:val="0"/>
        <w:adjustRightInd w:val="0"/>
        <w:rPr>
          <w:rFonts w:ascii="Calibri" w:hAnsi="Calibri" w:cs="Calibri"/>
        </w:rPr>
      </w:pPr>
    </w:p>
    <w:tbl>
      <w:tblPr>
        <w:tblStyle w:val="TableGrid"/>
        <w:tblW w:w="9900" w:type="dxa"/>
        <w:tblInd w:w="-455" w:type="dxa"/>
        <w:tblLook w:val="04A0" w:firstRow="1" w:lastRow="0" w:firstColumn="1" w:lastColumn="0" w:noHBand="0" w:noVBand="1"/>
      </w:tblPr>
      <w:tblGrid>
        <w:gridCol w:w="9900"/>
      </w:tblGrid>
      <w:tr w:rsidR="002C38A5" w:rsidRPr="007D35BA" w14:paraId="5499F096" w14:textId="77777777" w:rsidTr="00173E45">
        <w:tc>
          <w:tcPr>
            <w:tcW w:w="9900" w:type="dxa"/>
            <w:shd w:val="clear" w:color="auto" w:fill="CAEDFB" w:themeFill="accent4" w:themeFillTint="33"/>
          </w:tcPr>
          <w:p w14:paraId="08022033" w14:textId="1E06D36D"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 xml:space="preserve">Week 9: Ties That Bind—Family, </w:t>
            </w:r>
            <w:proofErr w:type="spellStart"/>
            <w:r w:rsidRPr="007D35BA">
              <w:rPr>
                <w:rFonts w:ascii="Calibri" w:hAnsi="Calibri" w:cs="Calibri"/>
                <w:b/>
                <w:bCs/>
                <w:color w:val="074F6A" w:themeColor="accent4" w:themeShade="80"/>
                <w:sz w:val="28"/>
                <w:szCs w:val="28"/>
              </w:rPr>
              <w:t>Kinwork</w:t>
            </w:r>
            <w:proofErr w:type="spellEnd"/>
            <w:r w:rsidRPr="007D35BA">
              <w:rPr>
                <w:rFonts w:ascii="Calibri" w:hAnsi="Calibri" w:cs="Calibri"/>
                <w:b/>
                <w:bCs/>
                <w:color w:val="074F6A" w:themeColor="accent4" w:themeShade="80"/>
                <w:sz w:val="28"/>
                <w:szCs w:val="28"/>
              </w:rPr>
              <w:t xml:space="preserve"> &amp; Reproduction</w:t>
            </w:r>
          </w:p>
        </w:tc>
      </w:tr>
    </w:tbl>
    <w:p w14:paraId="30AF7CD7" w14:textId="77777777" w:rsidR="002C38A5" w:rsidRPr="007D35BA" w:rsidRDefault="002C38A5" w:rsidP="002C38A5">
      <w:pPr>
        <w:widowControl w:val="0"/>
        <w:autoSpaceDE w:val="0"/>
        <w:autoSpaceDN w:val="0"/>
        <w:adjustRightInd w:val="0"/>
        <w:rPr>
          <w:rFonts w:ascii="Calibri" w:hAnsi="Calibri" w:cs="Calibri"/>
          <w:b/>
          <w:bCs/>
          <w:color w:val="9900CC"/>
        </w:rPr>
      </w:pPr>
    </w:p>
    <w:p w14:paraId="57550F7B" w14:textId="57E43D3B" w:rsidR="002C38A5" w:rsidRPr="007D35BA" w:rsidRDefault="00662B02" w:rsidP="002C38A5">
      <w:pPr>
        <w:widowControl w:val="0"/>
        <w:autoSpaceDE w:val="0"/>
        <w:autoSpaceDN w:val="0"/>
        <w:adjustRightInd w:val="0"/>
        <w:rPr>
          <w:rFonts w:ascii="Calibri" w:hAnsi="Calibri" w:cs="Calibri"/>
          <w:bCs/>
        </w:rPr>
      </w:pPr>
      <w:r w:rsidRPr="007D35BA">
        <w:rPr>
          <w:rFonts w:ascii="Calibri" w:hAnsi="Calibri" w:cs="Calibri"/>
          <w:b/>
          <w:color w:val="9933FF"/>
        </w:rPr>
        <w:t>Mon</w:t>
      </w:r>
      <w:r w:rsidR="002C38A5" w:rsidRPr="007D35BA">
        <w:rPr>
          <w:rFonts w:ascii="Calibri" w:hAnsi="Calibri" w:cs="Calibri"/>
          <w:b/>
          <w:color w:val="9933FF"/>
        </w:rPr>
        <w:t xml:space="preserve"> 10/</w:t>
      </w:r>
      <w:proofErr w:type="gramStart"/>
      <w:r w:rsidR="002C38A5" w:rsidRPr="007D35BA">
        <w:rPr>
          <w:rFonts w:ascii="Calibri" w:hAnsi="Calibri" w:cs="Calibri"/>
          <w:b/>
          <w:color w:val="9933FF"/>
        </w:rPr>
        <w:t>1</w:t>
      </w:r>
      <w:r w:rsidRPr="007D35BA">
        <w:rPr>
          <w:rFonts w:ascii="Calibri" w:hAnsi="Calibri" w:cs="Calibri"/>
          <w:b/>
          <w:color w:val="9933FF"/>
        </w:rPr>
        <w:t>4</w:t>
      </w:r>
      <w:r w:rsidR="002C38A5" w:rsidRPr="007D35BA">
        <w:rPr>
          <w:rFonts w:ascii="Calibri" w:hAnsi="Calibri" w:cs="Calibri"/>
          <w:b/>
          <w:color w:val="9933FF"/>
        </w:rPr>
        <w:t xml:space="preserve">  </w:t>
      </w:r>
      <w:r w:rsidR="00BD6E84" w:rsidRPr="007D35BA">
        <w:rPr>
          <w:rFonts w:ascii="Calibri" w:hAnsi="Calibri" w:cs="Calibri"/>
          <w:bCs/>
        </w:rPr>
        <w:t>Module</w:t>
      </w:r>
      <w:proofErr w:type="gramEnd"/>
      <w:r w:rsidR="00BD6E84" w:rsidRPr="007D35BA">
        <w:rPr>
          <w:rFonts w:ascii="Calibri" w:hAnsi="Calibri" w:cs="Calibri"/>
          <w:bCs/>
        </w:rPr>
        <w:t xml:space="preserve"> #16</w:t>
      </w:r>
    </w:p>
    <w:p w14:paraId="0BDF899B" w14:textId="77777777" w:rsidR="001B63A8" w:rsidRPr="007D35BA" w:rsidRDefault="002C38A5" w:rsidP="00C35810">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color w:val="C00000"/>
        </w:rPr>
        <w:t xml:space="preserve">  </w:t>
      </w:r>
      <w:r w:rsidR="003B73CC" w:rsidRPr="007D35BA">
        <w:rPr>
          <w:rFonts w:ascii="Calibri" w:hAnsi="Calibri" w:cs="Calibri"/>
          <w:color w:val="C00000"/>
        </w:rPr>
        <w:t xml:space="preserve">  </w:t>
      </w:r>
      <w:r w:rsidRPr="007D35BA">
        <w:rPr>
          <w:rFonts w:ascii="Calibri" w:hAnsi="Calibri" w:cs="Calibri"/>
        </w:rPr>
        <w:t>Brooks, “Black Feminism in Everyday Life: Race, Mental Illness, Poverty,</w:t>
      </w:r>
    </w:p>
    <w:p w14:paraId="14296A32" w14:textId="19AEC6B8" w:rsidR="002C38A5" w:rsidRPr="007D35BA" w:rsidRDefault="00C35810" w:rsidP="001B63A8">
      <w:pPr>
        <w:widowControl w:val="0"/>
        <w:autoSpaceDE w:val="0"/>
        <w:autoSpaceDN w:val="0"/>
        <w:adjustRightInd w:val="0"/>
        <w:ind w:left="720" w:firstLine="720"/>
        <w:rPr>
          <w:rFonts w:ascii="Calibri" w:hAnsi="Calibri" w:cs="Calibri"/>
        </w:rPr>
      </w:pPr>
      <w:r w:rsidRPr="007D35BA">
        <w:rPr>
          <w:rFonts w:ascii="Calibri" w:hAnsi="Calibri" w:cs="Calibri"/>
        </w:rPr>
        <w:t>a</w:t>
      </w:r>
      <w:r w:rsidR="002C38A5" w:rsidRPr="007D35BA">
        <w:rPr>
          <w:rFonts w:ascii="Calibri" w:hAnsi="Calibri" w:cs="Calibri"/>
        </w:rPr>
        <w:t xml:space="preserve">nd </w:t>
      </w:r>
      <w:proofErr w:type="gramStart"/>
      <w:r w:rsidR="002C38A5" w:rsidRPr="007D35BA">
        <w:rPr>
          <w:rFonts w:ascii="Calibri" w:hAnsi="Calibri" w:cs="Calibri"/>
        </w:rPr>
        <w:t>Motherhood(</w:t>
      </w:r>
      <w:proofErr w:type="gramEnd"/>
      <w:r w:rsidR="002C38A5" w:rsidRPr="007D35BA">
        <w:rPr>
          <w:rFonts w:ascii="Calibri" w:hAnsi="Calibri" w:cs="Calibri"/>
          <w:b/>
        </w:rPr>
        <w:t>CT</w:t>
      </w:r>
      <w:r w:rsidR="002C38A5" w:rsidRPr="007D35BA">
        <w:rPr>
          <w:rFonts w:ascii="Calibri" w:hAnsi="Calibri" w:cs="Calibri"/>
        </w:rPr>
        <w:t xml:space="preserve">) </w:t>
      </w:r>
    </w:p>
    <w:p w14:paraId="601E589B" w14:textId="77777777" w:rsidR="001B63A8" w:rsidRPr="007D35BA" w:rsidRDefault="002C38A5" w:rsidP="002B1312">
      <w:pPr>
        <w:widowControl w:val="0"/>
        <w:autoSpaceDE w:val="0"/>
        <w:autoSpaceDN w:val="0"/>
        <w:adjustRightInd w:val="0"/>
        <w:rPr>
          <w:rFonts w:ascii="Calibri" w:hAnsi="Calibri" w:cs="Calibri"/>
        </w:rPr>
      </w:pPr>
      <w:r w:rsidRPr="007D35BA">
        <w:rPr>
          <w:rFonts w:ascii="Calibri" w:hAnsi="Calibri" w:cs="Calibri"/>
        </w:rPr>
        <w:t xml:space="preserve">                      </w:t>
      </w:r>
      <w:r w:rsidR="00304CF5" w:rsidRPr="007D35BA">
        <w:rPr>
          <w:rFonts w:ascii="Calibri" w:hAnsi="Calibri" w:cs="Calibri"/>
        </w:rPr>
        <w:t xml:space="preserve">   </w:t>
      </w:r>
      <w:r w:rsidR="001A6070" w:rsidRPr="007D35BA">
        <w:rPr>
          <w:rFonts w:ascii="Calibri" w:hAnsi="Calibri" w:cs="Calibri"/>
        </w:rPr>
        <w:t xml:space="preserve"> </w:t>
      </w:r>
      <w:r w:rsidRPr="007D35BA">
        <w:rPr>
          <w:rFonts w:ascii="Calibri" w:hAnsi="Calibri" w:cs="Calibri"/>
        </w:rPr>
        <w:t xml:space="preserve">Bravo, “What This Nation Really Thinks of Motherhood: Welfare </w:t>
      </w:r>
    </w:p>
    <w:p w14:paraId="6C57F219" w14:textId="610A384A" w:rsidR="002C38A5" w:rsidRPr="007D35BA" w:rsidRDefault="002C38A5" w:rsidP="001B63A8">
      <w:pPr>
        <w:widowControl w:val="0"/>
        <w:autoSpaceDE w:val="0"/>
        <w:autoSpaceDN w:val="0"/>
        <w:adjustRightInd w:val="0"/>
        <w:ind w:left="720" w:firstLine="720"/>
        <w:rPr>
          <w:rFonts w:ascii="Calibri" w:hAnsi="Calibri" w:cs="Calibri"/>
        </w:rPr>
      </w:pPr>
      <w:r w:rsidRPr="007D35BA">
        <w:rPr>
          <w:rFonts w:ascii="Calibri" w:hAnsi="Calibri" w:cs="Calibri"/>
        </w:rPr>
        <w:t>Reform” (</w:t>
      </w:r>
      <w:r w:rsidRPr="007D35BA">
        <w:rPr>
          <w:rFonts w:ascii="Calibri" w:hAnsi="Calibri" w:cs="Calibri"/>
          <w:b/>
        </w:rPr>
        <w:t>CANV</w:t>
      </w:r>
      <w:r w:rsidRPr="007D35BA">
        <w:rPr>
          <w:rFonts w:ascii="Calibri" w:hAnsi="Calibri" w:cs="Calibri"/>
        </w:rPr>
        <w:t>)</w:t>
      </w:r>
    </w:p>
    <w:p w14:paraId="74A95C07" w14:textId="7F3345B3"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C00CC"/>
        </w:rPr>
        <w:t xml:space="preserve">Power Point: </w:t>
      </w:r>
      <w:r w:rsidR="00F82A33" w:rsidRPr="007D35BA">
        <w:rPr>
          <w:rFonts w:ascii="Calibri" w:hAnsi="Calibri" w:cs="Calibri"/>
        </w:rPr>
        <w:t>Family, Kinship, &amp; Social Reproduction, Part 1</w:t>
      </w:r>
    </w:p>
    <w:p w14:paraId="6075AFCB" w14:textId="0948D1BB" w:rsidR="003B73CC" w:rsidRPr="007D35BA" w:rsidRDefault="003B73CC" w:rsidP="003B73CC">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r w:rsidRPr="007D35BA">
        <w:rPr>
          <w:rFonts w:ascii="Calibri" w:hAnsi="Calibri" w:cs="Calibri"/>
          <w:color w:val="3A7C22" w:themeColor="accent6" w:themeShade="BF"/>
        </w:rPr>
        <w:t xml:space="preserve">: </w:t>
      </w:r>
      <w:r w:rsidR="00B963B9" w:rsidRPr="007D35BA">
        <w:rPr>
          <w:rFonts w:ascii="Calibri" w:hAnsi="Calibri" w:cs="Calibri"/>
        </w:rPr>
        <w:t>Mural of Mentors &amp; Ancestors</w:t>
      </w:r>
    </w:p>
    <w:p w14:paraId="203C78AC" w14:textId="77777777" w:rsidR="002C38A5" w:rsidRPr="007D35BA" w:rsidRDefault="002C38A5" w:rsidP="002C38A5">
      <w:pPr>
        <w:widowControl w:val="0"/>
        <w:autoSpaceDE w:val="0"/>
        <w:autoSpaceDN w:val="0"/>
        <w:adjustRightInd w:val="0"/>
        <w:rPr>
          <w:rFonts w:ascii="Calibri" w:hAnsi="Calibri" w:cs="Calibri"/>
          <w:b/>
          <w:bCs/>
          <w:color w:val="CC00CC"/>
        </w:rPr>
      </w:pPr>
    </w:p>
    <w:p w14:paraId="4AEE2956" w14:textId="6DC26220" w:rsidR="002C38A5" w:rsidRPr="007D35BA" w:rsidRDefault="00662B02" w:rsidP="002C38A5">
      <w:pPr>
        <w:widowControl w:val="0"/>
        <w:autoSpaceDE w:val="0"/>
        <w:autoSpaceDN w:val="0"/>
        <w:adjustRightInd w:val="0"/>
        <w:rPr>
          <w:rFonts w:ascii="Calibri" w:hAnsi="Calibri" w:cs="Calibri"/>
        </w:rPr>
      </w:pPr>
      <w:r w:rsidRPr="007D35BA">
        <w:rPr>
          <w:rFonts w:ascii="Calibri" w:hAnsi="Calibri" w:cs="Calibri"/>
          <w:b/>
          <w:bCs/>
          <w:color w:val="9900CC"/>
        </w:rPr>
        <w:t>Wed</w:t>
      </w:r>
      <w:r w:rsidR="002C38A5" w:rsidRPr="007D35BA">
        <w:rPr>
          <w:rFonts w:ascii="Calibri" w:hAnsi="Calibri" w:cs="Calibri"/>
          <w:b/>
          <w:bCs/>
          <w:color w:val="9900CC"/>
        </w:rPr>
        <w:t xml:space="preserve"> 10/</w:t>
      </w:r>
      <w:proofErr w:type="gramStart"/>
      <w:r w:rsidR="002C38A5" w:rsidRPr="007D35BA">
        <w:rPr>
          <w:rFonts w:ascii="Calibri" w:hAnsi="Calibri" w:cs="Calibri"/>
          <w:b/>
          <w:bCs/>
          <w:color w:val="9900CC"/>
        </w:rPr>
        <w:t>1</w:t>
      </w:r>
      <w:r w:rsidR="00173E45" w:rsidRPr="007D35BA">
        <w:rPr>
          <w:rFonts w:ascii="Calibri" w:hAnsi="Calibri" w:cs="Calibri"/>
          <w:b/>
          <w:bCs/>
          <w:color w:val="9900CC"/>
        </w:rPr>
        <w:t>6</w:t>
      </w:r>
      <w:r w:rsidR="002C38A5" w:rsidRPr="007D35BA">
        <w:rPr>
          <w:rFonts w:ascii="Calibri" w:hAnsi="Calibri" w:cs="Calibri"/>
          <w:b/>
          <w:bCs/>
          <w:color w:val="9900CC"/>
        </w:rPr>
        <w:t xml:space="preserve">  </w:t>
      </w:r>
      <w:r w:rsidR="00BD6E84" w:rsidRPr="007D35BA">
        <w:rPr>
          <w:rFonts w:ascii="Calibri" w:hAnsi="Calibri" w:cs="Calibri"/>
        </w:rPr>
        <w:t>Module</w:t>
      </w:r>
      <w:proofErr w:type="gramEnd"/>
      <w:r w:rsidR="00BD6E84" w:rsidRPr="007D35BA">
        <w:rPr>
          <w:rFonts w:ascii="Calibri" w:hAnsi="Calibri" w:cs="Calibri"/>
        </w:rPr>
        <w:t xml:space="preserve"> #17</w:t>
      </w:r>
    </w:p>
    <w:p w14:paraId="2DB4B3B1" w14:textId="4EE4E6F1"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color w:val="C00000"/>
        </w:rPr>
        <w:t xml:space="preserve"> </w:t>
      </w:r>
      <w:r w:rsidR="00384D9A" w:rsidRPr="007D35BA">
        <w:rPr>
          <w:rFonts w:ascii="Calibri" w:hAnsi="Calibri" w:cs="Calibri"/>
          <w:color w:val="C00000"/>
        </w:rPr>
        <w:t xml:space="preserve"> </w:t>
      </w:r>
      <w:r w:rsidRPr="007D35BA">
        <w:rPr>
          <w:rFonts w:ascii="Calibri" w:hAnsi="Calibri" w:cs="Calibri"/>
          <w:color w:val="C00000"/>
        </w:rPr>
        <w:t xml:space="preserve"> </w:t>
      </w:r>
      <w:r w:rsidRPr="007D35BA">
        <w:rPr>
          <w:rFonts w:ascii="Calibri" w:hAnsi="Calibri" w:cs="Calibri"/>
        </w:rPr>
        <w:t>Zinn, “Feminist Rethinking from Racial-Ethnic Families (</w:t>
      </w:r>
      <w:r w:rsidRPr="007D35BA">
        <w:rPr>
          <w:rFonts w:ascii="Calibri" w:hAnsi="Calibri" w:cs="Calibri"/>
          <w:b/>
        </w:rPr>
        <w:t>CANV</w:t>
      </w:r>
      <w:r w:rsidRPr="007D35BA">
        <w:rPr>
          <w:rFonts w:ascii="Calibri" w:hAnsi="Calibri" w:cs="Calibri"/>
        </w:rPr>
        <w:t>)</w:t>
      </w:r>
    </w:p>
    <w:p w14:paraId="259F84AB" w14:textId="1A1909F6" w:rsidR="002C38A5" w:rsidRPr="007D35BA" w:rsidRDefault="002C38A5" w:rsidP="00304CF5">
      <w:pPr>
        <w:widowControl w:val="0"/>
        <w:autoSpaceDE w:val="0"/>
        <w:autoSpaceDN w:val="0"/>
        <w:adjustRightInd w:val="0"/>
        <w:ind w:left="360"/>
        <w:rPr>
          <w:rFonts w:ascii="Calibri" w:hAnsi="Calibri" w:cs="Calibri"/>
        </w:rPr>
      </w:pPr>
      <w:r w:rsidRPr="007D35BA">
        <w:rPr>
          <w:rFonts w:ascii="Calibri" w:hAnsi="Calibri" w:cs="Calibri"/>
        </w:rPr>
        <w:tab/>
        <w:t xml:space="preserve">        </w:t>
      </w:r>
      <w:r w:rsidR="00E522DB" w:rsidRPr="007D35BA">
        <w:rPr>
          <w:rFonts w:ascii="Calibri" w:hAnsi="Calibri" w:cs="Calibri"/>
        </w:rPr>
        <w:t xml:space="preserve"> </w:t>
      </w:r>
      <w:r w:rsidRPr="007D35BA">
        <w:rPr>
          <w:rFonts w:ascii="Calibri" w:hAnsi="Calibri" w:cs="Calibri"/>
        </w:rPr>
        <w:t>Hill Collins, “</w:t>
      </w:r>
      <w:proofErr w:type="spellStart"/>
      <w:r w:rsidRPr="007D35BA">
        <w:rPr>
          <w:rFonts w:ascii="Calibri" w:hAnsi="Calibri" w:cs="Calibri"/>
        </w:rPr>
        <w:t>Bloodmothers</w:t>
      </w:r>
      <w:proofErr w:type="spellEnd"/>
      <w:r w:rsidRPr="007D35BA">
        <w:rPr>
          <w:rFonts w:ascii="Calibri" w:hAnsi="Calibri" w:cs="Calibri"/>
        </w:rPr>
        <w:t>, Othermothers, and Women-Centered Networks” (</w:t>
      </w:r>
      <w:r w:rsidRPr="007D35BA">
        <w:rPr>
          <w:rFonts w:ascii="Calibri" w:hAnsi="Calibri" w:cs="Calibri"/>
          <w:b/>
        </w:rPr>
        <w:t>CANV</w:t>
      </w:r>
      <w:r w:rsidRPr="007D35BA">
        <w:rPr>
          <w:rFonts w:ascii="Calibri" w:hAnsi="Calibri" w:cs="Calibri"/>
        </w:rPr>
        <w:t>)</w:t>
      </w:r>
    </w:p>
    <w:p w14:paraId="73B16DA8" w14:textId="19101C44"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0B769F" w:themeColor="accent4" w:themeShade="BF"/>
        </w:rPr>
        <w:lastRenderedPageBreak/>
        <w:t>Video</w:t>
      </w:r>
      <w:r w:rsidRPr="007D35BA">
        <w:rPr>
          <w:rFonts w:ascii="Calibri" w:hAnsi="Calibri" w:cs="Calibri"/>
        </w:rPr>
        <w:t xml:space="preserve">: </w:t>
      </w:r>
      <w:r w:rsidR="00384D9A" w:rsidRPr="007D35BA">
        <w:rPr>
          <w:rFonts w:ascii="Calibri" w:hAnsi="Calibri" w:cs="Calibri"/>
        </w:rPr>
        <w:t xml:space="preserve">        </w:t>
      </w:r>
      <w:r w:rsidR="00E522DB" w:rsidRPr="007D35BA">
        <w:rPr>
          <w:rFonts w:ascii="Calibri" w:hAnsi="Calibri" w:cs="Calibri"/>
        </w:rPr>
        <w:t xml:space="preserve"> </w:t>
      </w:r>
      <w:r w:rsidRPr="007D35BA">
        <w:rPr>
          <w:rFonts w:ascii="Calibri" w:hAnsi="Calibri" w:cs="Calibri"/>
        </w:rPr>
        <w:t xml:space="preserve">Ariana Brown, "For </w:t>
      </w:r>
      <w:proofErr w:type="gramStart"/>
      <w:r w:rsidRPr="007D35BA">
        <w:rPr>
          <w:rFonts w:ascii="Calibri" w:hAnsi="Calibri" w:cs="Calibri"/>
        </w:rPr>
        <w:t>The</w:t>
      </w:r>
      <w:proofErr w:type="gramEnd"/>
      <w:r w:rsidRPr="007D35BA">
        <w:rPr>
          <w:rFonts w:ascii="Calibri" w:hAnsi="Calibri" w:cs="Calibri"/>
        </w:rPr>
        <w:t xml:space="preserve"> Black Kids </w:t>
      </w:r>
      <w:proofErr w:type="gramStart"/>
      <w:r w:rsidRPr="007D35BA">
        <w:rPr>
          <w:rFonts w:ascii="Calibri" w:hAnsi="Calibri" w:cs="Calibri"/>
        </w:rPr>
        <w:t>In</w:t>
      </w:r>
      <w:proofErr w:type="gramEnd"/>
      <w:r w:rsidRPr="007D35BA">
        <w:rPr>
          <w:rFonts w:ascii="Calibri" w:hAnsi="Calibri" w:cs="Calibri"/>
        </w:rPr>
        <w:t xml:space="preserve"> My 8th Grade Spanish Class"</w:t>
      </w:r>
    </w:p>
    <w:p w14:paraId="78C8C88E" w14:textId="60A445A1" w:rsidR="002C38A5" w:rsidRPr="007D35BA" w:rsidRDefault="00384D9A" w:rsidP="002C38A5">
      <w:pPr>
        <w:widowControl w:val="0"/>
        <w:autoSpaceDE w:val="0"/>
        <w:autoSpaceDN w:val="0"/>
        <w:adjustRightInd w:val="0"/>
        <w:rPr>
          <w:rFonts w:ascii="Calibri" w:hAnsi="Calibri" w:cs="Calibri"/>
        </w:rPr>
      </w:pPr>
      <w:r w:rsidRPr="007D35BA">
        <w:rPr>
          <w:rFonts w:ascii="Calibri" w:hAnsi="Calibri" w:cs="Calibri"/>
        </w:rPr>
        <w:t xml:space="preserve">                     </w:t>
      </w:r>
      <w:r w:rsidR="00E522DB" w:rsidRPr="007D35BA">
        <w:rPr>
          <w:rFonts w:ascii="Calibri" w:hAnsi="Calibri" w:cs="Calibri"/>
        </w:rPr>
        <w:t xml:space="preserve"> </w:t>
      </w:r>
      <w:hyperlink r:id="rId33" w:history="1">
        <w:r w:rsidR="00E522DB" w:rsidRPr="007D35BA">
          <w:rPr>
            <w:rStyle w:val="Hyperlink"/>
            <w:rFonts w:ascii="Calibri" w:hAnsi="Calibri" w:cs="Calibri"/>
          </w:rPr>
          <w:t>https://www.youtube.com/watch?v=8Nkh3nsy7k8</w:t>
        </w:r>
      </w:hyperlink>
      <w:r w:rsidR="002C38A5" w:rsidRPr="007D35BA">
        <w:rPr>
          <w:rFonts w:ascii="Calibri" w:hAnsi="Calibri" w:cs="Calibri"/>
        </w:rPr>
        <w:t xml:space="preserve"> </w:t>
      </w:r>
    </w:p>
    <w:p w14:paraId="49C2D99C" w14:textId="192A466C"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C00CC"/>
        </w:rPr>
        <w:t>Power Point:</w:t>
      </w:r>
      <w:r w:rsidR="00222755" w:rsidRPr="007D35BA">
        <w:rPr>
          <w:rFonts w:ascii="Calibri" w:hAnsi="Calibri" w:cs="Calibri"/>
          <w:b/>
          <w:bCs/>
          <w:color w:val="CC00CC"/>
        </w:rPr>
        <w:t xml:space="preserve"> </w:t>
      </w:r>
      <w:r w:rsidR="00222755" w:rsidRPr="007D35BA">
        <w:rPr>
          <w:rFonts w:ascii="Calibri" w:hAnsi="Calibri" w:cs="Calibri"/>
        </w:rPr>
        <w:t>Family, Kinship, &amp; Social Reproduction, Part 2</w:t>
      </w:r>
    </w:p>
    <w:p w14:paraId="53231069" w14:textId="28C6398C" w:rsidR="002C38A5" w:rsidRPr="007D35BA" w:rsidRDefault="00A42CAA" w:rsidP="002C38A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proofErr w:type="gramStart"/>
      <w:r w:rsidRPr="007D35BA">
        <w:rPr>
          <w:rFonts w:ascii="Calibri" w:hAnsi="Calibri" w:cs="Calibri"/>
          <w:b/>
          <w:bCs/>
          <w:color w:val="3A7C22" w:themeColor="accent6" w:themeShade="BF"/>
        </w:rPr>
        <w:t>:</w:t>
      </w:r>
      <w:r w:rsidR="00B963B9" w:rsidRPr="007D35BA">
        <w:rPr>
          <w:rFonts w:ascii="Calibri" w:hAnsi="Calibri" w:cs="Calibri"/>
          <w:b/>
          <w:bCs/>
          <w:color w:val="3A7C22" w:themeColor="accent6" w:themeShade="BF"/>
        </w:rPr>
        <w:t xml:space="preserve">  </w:t>
      </w:r>
      <w:r w:rsidR="00B963B9" w:rsidRPr="007D35BA">
        <w:rPr>
          <w:rFonts w:ascii="Calibri" w:hAnsi="Calibri" w:cs="Calibri"/>
        </w:rPr>
        <w:t>Different</w:t>
      </w:r>
      <w:proofErr w:type="gramEnd"/>
      <w:r w:rsidR="00B963B9" w:rsidRPr="007D35BA">
        <w:rPr>
          <w:rFonts w:ascii="Calibri" w:hAnsi="Calibri" w:cs="Calibri"/>
        </w:rPr>
        <w:t xml:space="preserve"> Meanings</w:t>
      </w:r>
    </w:p>
    <w:p w14:paraId="611D9F6D" w14:textId="77777777" w:rsidR="00A42CAA" w:rsidRPr="007D35BA" w:rsidRDefault="00A42CAA" w:rsidP="002C38A5">
      <w:pPr>
        <w:widowControl w:val="0"/>
        <w:autoSpaceDE w:val="0"/>
        <w:autoSpaceDN w:val="0"/>
        <w:adjustRightInd w:val="0"/>
        <w:rPr>
          <w:rFonts w:ascii="Calibri" w:hAnsi="Calibri" w:cs="Calibri"/>
          <w:b/>
          <w:bCs/>
          <w:color w:val="9900CC"/>
        </w:rPr>
      </w:pPr>
    </w:p>
    <w:p w14:paraId="31AF8DE5" w14:textId="77777777" w:rsidR="00A82C97" w:rsidRPr="007D35BA" w:rsidRDefault="00A82C97" w:rsidP="002C38A5">
      <w:pPr>
        <w:widowControl w:val="0"/>
        <w:autoSpaceDE w:val="0"/>
        <w:autoSpaceDN w:val="0"/>
        <w:adjustRightInd w:val="0"/>
        <w:rPr>
          <w:rFonts w:ascii="Calibri" w:hAnsi="Calibri" w:cs="Calibri"/>
          <w:b/>
          <w:bCs/>
          <w:color w:val="9900CC"/>
        </w:rPr>
      </w:pPr>
    </w:p>
    <w:tbl>
      <w:tblPr>
        <w:tblStyle w:val="TableGrid"/>
        <w:tblW w:w="9900" w:type="dxa"/>
        <w:tblInd w:w="-455" w:type="dxa"/>
        <w:tblLook w:val="04A0" w:firstRow="1" w:lastRow="0" w:firstColumn="1" w:lastColumn="0" w:noHBand="0" w:noVBand="1"/>
      </w:tblPr>
      <w:tblGrid>
        <w:gridCol w:w="9900"/>
      </w:tblGrid>
      <w:tr w:rsidR="002C38A5" w:rsidRPr="007D35BA" w14:paraId="4BD9686B" w14:textId="77777777" w:rsidTr="00173E45">
        <w:tc>
          <w:tcPr>
            <w:tcW w:w="9900" w:type="dxa"/>
            <w:shd w:val="clear" w:color="auto" w:fill="CAEDFB" w:themeFill="accent4" w:themeFillTint="33"/>
          </w:tcPr>
          <w:p w14:paraId="033964B7" w14:textId="689FA6FF"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Week 10: Woman Native Other—Race &amp; Racialization</w:t>
            </w:r>
          </w:p>
        </w:tc>
      </w:tr>
    </w:tbl>
    <w:p w14:paraId="6E87A397" w14:textId="77777777" w:rsidR="002C38A5" w:rsidRPr="007D35BA" w:rsidRDefault="002C38A5" w:rsidP="002C38A5">
      <w:pPr>
        <w:widowControl w:val="0"/>
        <w:autoSpaceDE w:val="0"/>
        <w:autoSpaceDN w:val="0"/>
        <w:adjustRightInd w:val="0"/>
        <w:rPr>
          <w:rFonts w:ascii="Calibri" w:hAnsi="Calibri" w:cs="Calibri"/>
          <w:b/>
          <w:bCs/>
          <w:color w:val="9900CC"/>
        </w:rPr>
      </w:pPr>
    </w:p>
    <w:p w14:paraId="649BDD13" w14:textId="19F74470" w:rsidR="002C38A5" w:rsidRPr="007D35BA" w:rsidRDefault="00173E45" w:rsidP="002C38A5">
      <w:pPr>
        <w:widowControl w:val="0"/>
        <w:autoSpaceDE w:val="0"/>
        <w:autoSpaceDN w:val="0"/>
        <w:adjustRightInd w:val="0"/>
        <w:rPr>
          <w:rFonts w:ascii="Calibri" w:hAnsi="Calibri" w:cs="Calibri"/>
          <w:bCs/>
        </w:rPr>
      </w:pPr>
      <w:r w:rsidRPr="007D35BA">
        <w:rPr>
          <w:rFonts w:ascii="Calibri" w:hAnsi="Calibri" w:cs="Calibri"/>
          <w:b/>
          <w:color w:val="9933FF"/>
        </w:rPr>
        <w:t>Mon</w:t>
      </w:r>
      <w:r w:rsidR="002C38A5" w:rsidRPr="007D35BA">
        <w:rPr>
          <w:rFonts w:ascii="Calibri" w:hAnsi="Calibri" w:cs="Calibri"/>
          <w:b/>
          <w:color w:val="9933FF"/>
        </w:rPr>
        <w:t xml:space="preserve"> 10/2</w:t>
      </w:r>
      <w:r w:rsidRPr="007D35BA">
        <w:rPr>
          <w:rFonts w:ascii="Calibri" w:hAnsi="Calibri" w:cs="Calibri"/>
          <w:b/>
          <w:color w:val="9933FF"/>
        </w:rPr>
        <w:t>1</w:t>
      </w:r>
      <w:r w:rsidR="002C38A5" w:rsidRPr="007D35BA">
        <w:rPr>
          <w:rFonts w:ascii="Calibri" w:hAnsi="Calibri" w:cs="Calibri"/>
          <w:b/>
          <w:color w:val="9933FF"/>
        </w:rPr>
        <w:t xml:space="preserve"> </w:t>
      </w:r>
      <w:r w:rsidR="00E6462E" w:rsidRPr="007D35BA">
        <w:rPr>
          <w:rFonts w:ascii="Calibri" w:hAnsi="Calibri" w:cs="Calibri"/>
          <w:bCs/>
        </w:rPr>
        <w:t>Module #18</w:t>
      </w:r>
    </w:p>
    <w:p w14:paraId="3D58BA11" w14:textId="5FA73225"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Cs/>
        </w:rPr>
        <w:t xml:space="preserve">Readings:  </w:t>
      </w:r>
      <w:r w:rsidRPr="007D35BA">
        <w:rPr>
          <w:rFonts w:ascii="Calibri" w:hAnsi="Calibri" w:cs="Calibri"/>
        </w:rPr>
        <w:t>Daly, “Perspectives of Native American Women on Race &amp; Gender” (C</w:t>
      </w:r>
      <w:r w:rsidRPr="007D35BA">
        <w:rPr>
          <w:rFonts w:ascii="Calibri" w:hAnsi="Calibri" w:cs="Calibri"/>
          <w:b/>
        </w:rPr>
        <w:t>ANV</w:t>
      </w:r>
      <w:r w:rsidRPr="007D35BA">
        <w:rPr>
          <w:rFonts w:ascii="Calibri" w:hAnsi="Calibri" w:cs="Calibri"/>
        </w:rPr>
        <w:t>)</w:t>
      </w:r>
    </w:p>
    <w:p w14:paraId="0FE6FD43" w14:textId="192CEF60"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rPr>
        <w:t xml:space="preserve">                     </w:t>
      </w:r>
      <w:r w:rsidR="00C23961" w:rsidRPr="007D35BA">
        <w:rPr>
          <w:rFonts w:ascii="Calibri" w:hAnsi="Calibri" w:cs="Calibri"/>
        </w:rPr>
        <w:t xml:space="preserve"> </w:t>
      </w:r>
      <w:r w:rsidR="007C2E88" w:rsidRPr="007D35BA">
        <w:rPr>
          <w:rFonts w:ascii="Calibri" w:hAnsi="Calibri" w:cs="Calibri"/>
        </w:rPr>
        <w:t xml:space="preserve"> </w:t>
      </w:r>
      <w:r w:rsidRPr="007D35BA">
        <w:rPr>
          <w:rFonts w:ascii="Calibri" w:hAnsi="Calibri" w:cs="Calibri"/>
        </w:rPr>
        <w:t>Cruz-Janzen, “</w:t>
      </w:r>
      <w:proofErr w:type="spellStart"/>
      <w:r w:rsidRPr="007D35BA">
        <w:rPr>
          <w:rFonts w:ascii="Calibri" w:hAnsi="Calibri" w:cs="Calibri"/>
        </w:rPr>
        <w:t>Latinegras</w:t>
      </w:r>
      <w:proofErr w:type="spellEnd"/>
      <w:r w:rsidRPr="007D35BA">
        <w:rPr>
          <w:rFonts w:ascii="Calibri" w:hAnsi="Calibri" w:cs="Calibri"/>
        </w:rPr>
        <w:t xml:space="preserve">—Desirable Women, Undesirable Mothers </w:t>
      </w:r>
      <w:proofErr w:type="gramStart"/>
      <w:r w:rsidRPr="007D35BA">
        <w:rPr>
          <w:rFonts w:ascii="Calibri" w:hAnsi="Calibri" w:cs="Calibri"/>
        </w:rPr>
        <w:t>. . . ”</w:t>
      </w:r>
      <w:proofErr w:type="gramEnd"/>
    </w:p>
    <w:p w14:paraId="1D85305D" w14:textId="150E8B39" w:rsidR="002C38A5" w:rsidRPr="007D35BA" w:rsidRDefault="002C38A5" w:rsidP="00A42CAA">
      <w:pPr>
        <w:widowControl w:val="0"/>
        <w:tabs>
          <w:tab w:val="left" w:pos="4374"/>
        </w:tabs>
        <w:autoSpaceDE w:val="0"/>
        <w:autoSpaceDN w:val="0"/>
        <w:adjustRightInd w:val="0"/>
        <w:rPr>
          <w:rFonts w:ascii="Calibri" w:hAnsi="Calibri" w:cs="Calibri"/>
        </w:rPr>
      </w:pPr>
      <w:r w:rsidRPr="007D35BA">
        <w:rPr>
          <w:rFonts w:ascii="Calibri" w:hAnsi="Calibri" w:cs="Calibri"/>
          <w:b/>
          <w:bCs/>
          <w:color w:val="813FFF"/>
        </w:rPr>
        <w:t xml:space="preserve">Video: </w:t>
      </w:r>
      <w:r w:rsidR="00C23961" w:rsidRPr="007D35BA">
        <w:rPr>
          <w:rFonts w:ascii="Calibri" w:hAnsi="Calibri" w:cs="Calibri"/>
          <w:b/>
          <w:bCs/>
          <w:color w:val="813FFF"/>
        </w:rPr>
        <w:t xml:space="preserve">       </w:t>
      </w:r>
      <w:r w:rsidRPr="007D35BA">
        <w:rPr>
          <w:rFonts w:ascii="Calibri" w:hAnsi="Calibri" w:cs="Calibri"/>
        </w:rPr>
        <w:t>Light Skinned Privilege Decoded</w:t>
      </w:r>
      <w:proofErr w:type="gramStart"/>
      <w:r w:rsidR="00A42CAA" w:rsidRPr="007D35BA">
        <w:rPr>
          <w:rFonts w:ascii="Calibri" w:hAnsi="Calibri" w:cs="Calibri"/>
        </w:rPr>
        <w:t>, ,</w:t>
      </w:r>
      <w:proofErr w:type="gramEnd"/>
      <w:r w:rsidRPr="007D35BA">
        <w:rPr>
          <w:rFonts w:ascii="Calibri" w:hAnsi="Calibri" w:cs="Calibri"/>
        </w:rPr>
        <w:fldChar w:fldCharType="begin"/>
      </w:r>
      <w:r w:rsidRPr="007D35BA">
        <w:rPr>
          <w:rFonts w:ascii="Calibri" w:hAnsi="Calibri" w:cs="Calibri"/>
        </w:rPr>
        <w:instrText>HYPERLINK "https://www.youtube.com/watch?v=dE4Lo4TIc8Y"</w:instrText>
      </w:r>
      <w:r w:rsidRPr="007D35BA">
        <w:rPr>
          <w:rFonts w:ascii="Calibri" w:hAnsi="Calibri" w:cs="Calibri"/>
        </w:rPr>
      </w:r>
      <w:r w:rsidRPr="007D35BA">
        <w:rPr>
          <w:rFonts w:ascii="Calibri" w:hAnsi="Calibri" w:cs="Calibri"/>
        </w:rPr>
        <w:fldChar w:fldCharType="separate"/>
      </w:r>
      <w:r w:rsidRPr="007D35BA">
        <w:rPr>
          <w:rStyle w:val="Hyperlink"/>
          <w:rFonts w:ascii="Calibri" w:hAnsi="Calibri" w:cs="Calibri"/>
        </w:rPr>
        <w:t>https://www.youtube.com/watch?v=dE4Lo4TIc8Y</w:t>
      </w:r>
      <w:r w:rsidRPr="007D35BA">
        <w:rPr>
          <w:rFonts w:ascii="Calibri" w:hAnsi="Calibri" w:cs="Calibri"/>
        </w:rPr>
        <w:fldChar w:fldCharType="end"/>
      </w:r>
    </w:p>
    <w:p w14:paraId="3C2949CB" w14:textId="34E60B47" w:rsidR="002C38A5" w:rsidRPr="007D35BA" w:rsidRDefault="00C23961" w:rsidP="002C38A5">
      <w:pPr>
        <w:widowControl w:val="0"/>
        <w:autoSpaceDE w:val="0"/>
        <w:autoSpaceDN w:val="0"/>
        <w:adjustRightInd w:val="0"/>
        <w:rPr>
          <w:rFonts w:ascii="Calibri" w:hAnsi="Calibri" w:cs="Calibri"/>
        </w:rPr>
      </w:pPr>
      <w:r w:rsidRPr="007D35BA">
        <w:rPr>
          <w:rFonts w:ascii="Calibri" w:hAnsi="Calibri" w:cs="Calibri"/>
          <w:bCs/>
        </w:rPr>
        <w:t xml:space="preserve">                      </w:t>
      </w:r>
      <w:r w:rsidR="002C38A5" w:rsidRPr="007D35BA">
        <w:rPr>
          <w:rFonts w:ascii="Calibri" w:hAnsi="Calibri" w:cs="Calibri"/>
          <w:bCs/>
        </w:rPr>
        <w:t xml:space="preserve">Dark-Skinned Girls On </w:t>
      </w:r>
      <w:proofErr w:type="spellStart"/>
      <w:r w:rsidR="002C38A5" w:rsidRPr="007D35BA">
        <w:rPr>
          <w:rFonts w:ascii="Calibri" w:hAnsi="Calibri" w:cs="Calibri"/>
          <w:bCs/>
        </w:rPr>
        <w:t>Colourism</w:t>
      </w:r>
      <w:proofErr w:type="spellEnd"/>
      <w:r w:rsidR="002C38A5" w:rsidRPr="007D35BA">
        <w:rPr>
          <w:rFonts w:ascii="Calibri" w:hAnsi="Calibri" w:cs="Calibri"/>
          <w:bCs/>
        </w:rPr>
        <w:t xml:space="preserve"> </w:t>
      </w:r>
      <w:hyperlink r:id="rId34" w:history="1">
        <w:r w:rsidR="002C38A5" w:rsidRPr="007D35BA">
          <w:rPr>
            <w:rStyle w:val="Hyperlink"/>
            <w:rFonts w:ascii="Calibri" w:hAnsi="Calibri" w:cs="Calibri"/>
          </w:rPr>
          <w:t>https://www.youtube.com/watch?v=X6V1AjDqXnk</w:t>
        </w:r>
      </w:hyperlink>
    </w:p>
    <w:p w14:paraId="1700CC29" w14:textId="336A29AD"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C00CC"/>
        </w:rPr>
        <w:t>Power Point:</w:t>
      </w:r>
      <w:r w:rsidR="00B963B9" w:rsidRPr="007D35BA">
        <w:rPr>
          <w:rFonts w:ascii="Calibri" w:hAnsi="Calibri" w:cs="Calibri"/>
          <w:b/>
          <w:bCs/>
          <w:color w:val="CC00CC"/>
        </w:rPr>
        <w:t xml:space="preserve"> </w:t>
      </w:r>
      <w:r w:rsidR="00B963B9" w:rsidRPr="007D35BA">
        <w:rPr>
          <w:rFonts w:ascii="Calibri" w:hAnsi="Calibri" w:cs="Calibri"/>
        </w:rPr>
        <w:t>Race and Racialization, Part 1</w:t>
      </w:r>
    </w:p>
    <w:p w14:paraId="14A50B73" w14:textId="514E492F" w:rsidR="002C38A5" w:rsidRPr="007D35BA" w:rsidRDefault="00A42CAA" w:rsidP="002C38A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proofErr w:type="gramStart"/>
      <w:r w:rsidRPr="007D35BA">
        <w:rPr>
          <w:rFonts w:ascii="Calibri" w:hAnsi="Calibri" w:cs="Calibri"/>
          <w:b/>
          <w:bCs/>
          <w:color w:val="3A7C22" w:themeColor="accent6" w:themeShade="BF"/>
        </w:rPr>
        <w:t>:</w:t>
      </w:r>
      <w:r w:rsidR="00EB21EF" w:rsidRPr="007D35BA">
        <w:rPr>
          <w:rFonts w:ascii="Calibri" w:hAnsi="Calibri" w:cs="Calibri"/>
          <w:b/>
          <w:bCs/>
          <w:color w:val="3A7C22" w:themeColor="accent6" w:themeShade="BF"/>
        </w:rPr>
        <w:t xml:space="preserve">  </w:t>
      </w:r>
      <w:r w:rsidR="00EB21EF" w:rsidRPr="007D35BA">
        <w:rPr>
          <w:rFonts w:ascii="Calibri" w:hAnsi="Calibri" w:cs="Calibri"/>
        </w:rPr>
        <w:t>Simulated</w:t>
      </w:r>
      <w:proofErr w:type="gramEnd"/>
      <w:r w:rsidR="00EB21EF" w:rsidRPr="007D35BA">
        <w:rPr>
          <w:rFonts w:ascii="Calibri" w:hAnsi="Calibri" w:cs="Calibri"/>
        </w:rPr>
        <w:t xml:space="preserve"> conversation</w:t>
      </w:r>
    </w:p>
    <w:p w14:paraId="0B6E4137" w14:textId="77777777" w:rsidR="00A42CAA" w:rsidRPr="007D35BA" w:rsidRDefault="00A42CAA" w:rsidP="002C38A5">
      <w:pPr>
        <w:widowControl w:val="0"/>
        <w:autoSpaceDE w:val="0"/>
        <w:autoSpaceDN w:val="0"/>
        <w:adjustRightInd w:val="0"/>
        <w:rPr>
          <w:rFonts w:ascii="Calibri" w:hAnsi="Calibri" w:cs="Calibri"/>
          <w:b/>
          <w:bCs/>
          <w:color w:val="9900CC"/>
        </w:rPr>
      </w:pPr>
    </w:p>
    <w:p w14:paraId="1AB50A5B" w14:textId="29EB7B8D" w:rsidR="002C38A5" w:rsidRPr="007D35BA" w:rsidRDefault="003F22AB" w:rsidP="002C38A5">
      <w:pPr>
        <w:widowControl w:val="0"/>
        <w:autoSpaceDE w:val="0"/>
        <w:autoSpaceDN w:val="0"/>
        <w:adjustRightInd w:val="0"/>
        <w:rPr>
          <w:rFonts w:ascii="Calibri" w:hAnsi="Calibri" w:cs="Calibri"/>
        </w:rPr>
      </w:pPr>
      <w:r w:rsidRPr="007D35BA">
        <w:rPr>
          <w:rFonts w:ascii="Calibri" w:hAnsi="Calibri" w:cs="Calibri"/>
          <w:b/>
          <w:bCs/>
          <w:color w:val="9933FF"/>
        </w:rPr>
        <w:t>Wed</w:t>
      </w:r>
      <w:r w:rsidR="002C38A5" w:rsidRPr="007D35BA">
        <w:rPr>
          <w:rFonts w:ascii="Calibri" w:hAnsi="Calibri" w:cs="Calibri"/>
          <w:b/>
          <w:bCs/>
          <w:color w:val="9933FF"/>
        </w:rPr>
        <w:t xml:space="preserve"> 10/</w:t>
      </w:r>
      <w:proofErr w:type="gramStart"/>
      <w:r w:rsidR="002C38A5" w:rsidRPr="007D35BA">
        <w:rPr>
          <w:rFonts w:ascii="Calibri" w:hAnsi="Calibri" w:cs="Calibri"/>
          <w:b/>
          <w:bCs/>
          <w:color w:val="9933FF"/>
        </w:rPr>
        <w:t>2</w:t>
      </w:r>
      <w:r w:rsidRPr="007D35BA">
        <w:rPr>
          <w:rFonts w:ascii="Calibri" w:hAnsi="Calibri" w:cs="Calibri"/>
          <w:b/>
          <w:bCs/>
          <w:color w:val="9933FF"/>
        </w:rPr>
        <w:t xml:space="preserve">4 </w:t>
      </w:r>
      <w:r w:rsidR="002C38A5" w:rsidRPr="007D35BA">
        <w:rPr>
          <w:rFonts w:ascii="Calibri" w:hAnsi="Calibri" w:cs="Calibri"/>
          <w:b/>
          <w:bCs/>
          <w:color w:val="9933FF"/>
        </w:rPr>
        <w:t xml:space="preserve"> </w:t>
      </w:r>
      <w:r w:rsidR="00E6462E" w:rsidRPr="007D35BA">
        <w:rPr>
          <w:rFonts w:ascii="Calibri" w:hAnsi="Calibri" w:cs="Calibri"/>
        </w:rPr>
        <w:t>Module</w:t>
      </w:r>
      <w:proofErr w:type="gramEnd"/>
      <w:r w:rsidR="00E6462E" w:rsidRPr="007D35BA">
        <w:rPr>
          <w:rFonts w:ascii="Calibri" w:hAnsi="Calibri" w:cs="Calibri"/>
        </w:rPr>
        <w:t xml:space="preserve"> #19</w:t>
      </w:r>
    </w:p>
    <w:p w14:paraId="726DB7E8" w14:textId="1FDE3100" w:rsidR="002C38A5" w:rsidRPr="007D35BA" w:rsidRDefault="002C38A5" w:rsidP="002B55F3">
      <w:pPr>
        <w:widowControl w:val="0"/>
        <w:autoSpaceDE w:val="0"/>
        <w:autoSpaceDN w:val="0"/>
        <w:adjustRightInd w:val="0"/>
        <w:rPr>
          <w:rFonts w:ascii="Calibri" w:hAnsi="Calibri" w:cs="Calibri"/>
        </w:rPr>
      </w:pPr>
      <w:r w:rsidRPr="007D35BA">
        <w:rPr>
          <w:rFonts w:ascii="Calibri" w:hAnsi="Calibri" w:cs="Calibri"/>
        </w:rPr>
        <w:t>Readings</w:t>
      </w:r>
      <w:proofErr w:type="gramStart"/>
      <w:r w:rsidRPr="007D35BA">
        <w:rPr>
          <w:rFonts w:ascii="Calibri" w:hAnsi="Calibri" w:cs="Calibri"/>
        </w:rPr>
        <w:t>:  Mankiller</w:t>
      </w:r>
      <w:proofErr w:type="gramEnd"/>
      <w:r w:rsidRPr="007D35BA">
        <w:rPr>
          <w:rFonts w:ascii="Calibri" w:hAnsi="Calibri" w:cs="Calibri"/>
        </w:rPr>
        <w:t xml:space="preserve">, </w:t>
      </w:r>
      <w:proofErr w:type="spellStart"/>
      <w:r w:rsidRPr="007D35BA">
        <w:rPr>
          <w:rFonts w:ascii="Calibri" w:hAnsi="Calibri" w:cs="Calibri"/>
        </w:rPr>
        <w:t>Chp</w:t>
      </w:r>
      <w:proofErr w:type="spellEnd"/>
      <w:r w:rsidRPr="007D35BA">
        <w:rPr>
          <w:rFonts w:ascii="Calibri" w:hAnsi="Calibri" w:cs="Calibri"/>
        </w:rPr>
        <w:t xml:space="preserve"> 3 Context is Everything (</w:t>
      </w:r>
      <w:r w:rsidRPr="007D35BA">
        <w:rPr>
          <w:rFonts w:ascii="Calibri" w:hAnsi="Calibri" w:cs="Calibri"/>
          <w:b/>
        </w:rPr>
        <w:t>EDGD</w:t>
      </w:r>
      <w:r w:rsidRPr="007D35BA">
        <w:rPr>
          <w:rFonts w:ascii="Calibri" w:hAnsi="Calibri" w:cs="Calibri"/>
        </w:rPr>
        <w:t>)</w:t>
      </w:r>
    </w:p>
    <w:p w14:paraId="70227436" w14:textId="2A0A807A" w:rsidR="002C38A5" w:rsidRPr="007D35BA" w:rsidRDefault="002C38A5" w:rsidP="002C38A5">
      <w:pPr>
        <w:widowControl w:val="0"/>
        <w:autoSpaceDE w:val="0"/>
        <w:autoSpaceDN w:val="0"/>
        <w:adjustRightInd w:val="0"/>
        <w:ind w:left="720"/>
        <w:rPr>
          <w:rFonts w:ascii="Calibri" w:hAnsi="Calibri" w:cs="Calibri"/>
        </w:rPr>
      </w:pPr>
      <w:r w:rsidRPr="007D35BA">
        <w:rPr>
          <w:rFonts w:ascii="Calibri" w:hAnsi="Calibri" w:cs="Calibri"/>
        </w:rPr>
        <w:t xml:space="preserve">      </w:t>
      </w:r>
      <w:r w:rsidR="002B55F3" w:rsidRPr="007D35BA">
        <w:rPr>
          <w:rFonts w:ascii="Calibri" w:hAnsi="Calibri" w:cs="Calibri"/>
        </w:rPr>
        <w:t xml:space="preserve"> </w:t>
      </w:r>
      <w:r w:rsidRPr="007D35BA">
        <w:rPr>
          <w:rFonts w:ascii="Calibri" w:hAnsi="Calibri" w:cs="Calibri"/>
        </w:rPr>
        <w:t xml:space="preserve">Weiner-Mahfuz, “Organizing 101: A Mixed-Raced Feminist in Movements for Social </w:t>
      </w:r>
      <w:proofErr w:type="gramStart"/>
      <w:r w:rsidRPr="007D35BA">
        <w:rPr>
          <w:rFonts w:ascii="Calibri" w:hAnsi="Calibri" w:cs="Calibri"/>
        </w:rPr>
        <w:t>Justice”(</w:t>
      </w:r>
      <w:proofErr w:type="gramEnd"/>
      <w:r w:rsidRPr="007D35BA">
        <w:rPr>
          <w:rFonts w:ascii="Calibri" w:hAnsi="Calibri" w:cs="Calibri"/>
          <w:b/>
        </w:rPr>
        <w:t>CT</w:t>
      </w:r>
      <w:r w:rsidRPr="007D35BA">
        <w:rPr>
          <w:rFonts w:ascii="Calibri" w:hAnsi="Calibri" w:cs="Calibri"/>
        </w:rPr>
        <w:t>)</w:t>
      </w:r>
    </w:p>
    <w:p w14:paraId="1686E05B" w14:textId="5061AA64"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813FFF"/>
        </w:rPr>
        <w:t xml:space="preserve">Video: </w:t>
      </w:r>
      <w:r w:rsidR="00C23961" w:rsidRPr="007D35BA">
        <w:rPr>
          <w:rFonts w:ascii="Calibri" w:hAnsi="Calibri" w:cs="Calibri"/>
          <w:b/>
          <w:bCs/>
          <w:color w:val="813FFF"/>
        </w:rPr>
        <w:t xml:space="preserve">       </w:t>
      </w:r>
      <w:r w:rsidRPr="007D35BA">
        <w:rPr>
          <w:rFonts w:ascii="Calibri" w:hAnsi="Calibri" w:cs="Calibri"/>
          <w:color w:val="000000" w:themeColor="text1"/>
        </w:rPr>
        <w:t>Elizabeth Acevedo, "Afro-Latina"</w:t>
      </w:r>
      <w:r w:rsidR="00A42CAA" w:rsidRPr="007D35BA">
        <w:rPr>
          <w:rFonts w:ascii="Calibri" w:hAnsi="Calibri" w:cs="Calibri"/>
          <w:color w:val="000000" w:themeColor="text1"/>
        </w:rPr>
        <w:t xml:space="preserve"> </w:t>
      </w:r>
      <w:hyperlink r:id="rId35" w:history="1">
        <w:r w:rsidRPr="007D35BA">
          <w:rPr>
            <w:rStyle w:val="Hyperlink"/>
            <w:rFonts w:ascii="Calibri" w:hAnsi="Calibri" w:cs="Calibri"/>
          </w:rPr>
          <w:t>https://www.youtube.com/watch?v=tPx8cSGW4k8</w:t>
        </w:r>
      </w:hyperlink>
    </w:p>
    <w:p w14:paraId="3EBF82D3" w14:textId="6C261D42" w:rsidR="002C38A5" w:rsidRPr="007D35BA" w:rsidRDefault="00C23961" w:rsidP="002C38A5">
      <w:pPr>
        <w:widowControl w:val="0"/>
        <w:autoSpaceDE w:val="0"/>
        <w:autoSpaceDN w:val="0"/>
        <w:adjustRightInd w:val="0"/>
        <w:rPr>
          <w:rFonts w:ascii="Calibri" w:hAnsi="Calibri" w:cs="Calibri"/>
        </w:rPr>
      </w:pPr>
      <w:r w:rsidRPr="007D35BA">
        <w:rPr>
          <w:rFonts w:ascii="Calibri" w:hAnsi="Calibri" w:cs="Calibri"/>
        </w:rPr>
        <w:t xml:space="preserve">                      </w:t>
      </w:r>
      <w:r w:rsidR="002C38A5" w:rsidRPr="007D35BA">
        <w:rPr>
          <w:rFonts w:ascii="Calibri" w:hAnsi="Calibri" w:cs="Calibri"/>
        </w:rPr>
        <w:t>Portia O, “Angry Black Women”</w:t>
      </w:r>
      <w:r w:rsidR="00A42CAA" w:rsidRPr="007D35BA">
        <w:rPr>
          <w:rFonts w:ascii="Calibri" w:hAnsi="Calibri" w:cs="Calibri"/>
        </w:rPr>
        <w:t xml:space="preserve"> </w:t>
      </w:r>
      <w:hyperlink r:id="rId36" w:history="1">
        <w:r w:rsidR="002C38A5" w:rsidRPr="007D35BA">
          <w:rPr>
            <w:rStyle w:val="Hyperlink"/>
            <w:rFonts w:ascii="Calibri" w:hAnsi="Calibri" w:cs="Calibri"/>
          </w:rPr>
          <w:t>https://www.youtube.com/watch?v=bSoITsaSs0M&amp;t=10s</w:t>
        </w:r>
      </w:hyperlink>
    </w:p>
    <w:p w14:paraId="540A9D10" w14:textId="26271CBD"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C00CC"/>
        </w:rPr>
        <w:t>Power Point:</w:t>
      </w:r>
      <w:r w:rsidR="00EB21EF" w:rsidRPr="007D35BA">
        <w:rPr>
          <w:rFonts w:ascii="Calibri" w:hAnsi="Calibri" w:cs="Calibri"/>
          <w:b/>
          <w:bCs/>
          <w:color w:val="CC00CC"/>
        </w:rPr>
        <w:t xml:space="preserve"> </w:t>
      </w:r>
      <w:r w:rsidR="00EB21EF" w:rsidRPr="007D35BA">
        <w:rPr>
          <w:rFonts w:ascii="Calibri" w:hAnsi="Calibri" w:cs="Calibri"/>
        </w:rPr>
        <w:t>Race &amp; Racialization, Part 2</w:t>
      </w:r>
    </w:p>
    <w:p w14:paraId="509BB27C" w14:textId="33943764" w:rsidR="00C23961" w:rsidRPr="007D35BA" w:rsidRDefault="00C23961" w:rsidP="00C23961">
      <w:pPr>
        <w:widowControl w:val="0"/>
        <w:autoSpaceDE w:val="0"/>
        <w:autoSpaceDN w:val="0"/>
        <w:adjustRightInd w:val="0"/>
        <w:rPr>
          <w:rFonts w:ascii="Calibri" w:hAnsi="Calibri" w:cs="Calibri"/>
          <w:bCs/>
        </w:rPr>
      </w:pPr>
      <w:r w:rsidRPr="007D35BA">
        <w:rPr>
          <w:rFonts w:ascii="Calibri" w:hAnsi="Calibri" w:cs="Calibri"/>
          <w:b/>
          <w:bCs/>
          <w:color w:val="3A7C22" w:themeColor="accent6" w:themeShade="BF"/>
        </w:rPr>
        <w:t>Activity:</w:t>
      </w:r>
      <w:r w:rsidR="00EB21EF" w:rsidRPr="007D35BA">
        <w:rPr>
          <w:rFonts w:ascii="Calibri" w:hAnsi="Calibri" w:cs="Calibri"/>
          <w:b/>
          <w:bCs/>
          <w:color w:val="3A7C22" w:themeColor="accent6" w:themeShade="BF"/>
        </w:rPr>
        <w:t xml:space="preserve"> </w:t>
      </w:r>
      <w:r w:rsidR="00EB21EF" w:rsidRPr="007D35BA">
        <w:rPr>
          <w:rFonts w:ascii="Calibri" w:hAnsi="Calibri" w:cs="Calibri"/>
          <w:bCs/>
        </w:rPr>
        <w:t>So What? exercise</w:t>
      </w:r>
    </w:p>
    <w:p w14:paraId="27596B13" w14:textId="77777777" w:rsidR="002C38A5" w:rsidRPr="007D35BA" w:rsidRDefault="002C38A5" w:rsidP="002C38A5">
      <w:pPr>
        <w:widowControl w:val="0"/>
        <w:autoSpaceDE w:val="0"/>
        <w:autoSpaceDN w:val="0"/>
        <w:adjustRightInd w:val="0"/>
        <w:rPr>
          <w:rFonts w:ascii="Calibri" w:hAnsi="Calibri" w:cs="Calibri"/>
          <w:b/>
          <w:bCs/>
          <w:color w:val="CC00CC"/>
        </w:rPr>
      </w:pPr>
    </w:p>
    <w:tbl>
      <w:tblPr>
        <w:tblStyle w:val="TableGrid"/>
        <w:tblW w:w="9900" w:type="dxa"/>
        <w:tblInd w:w="-455" w:type="dxa"/>
        <w:tblLook w:val="04A0" w:firstRow="1" w:lastRow="0" w:firstColumn="1" w:lastColumn="0" w:noHBand="0" w:noVBand="1"/>
      </w:tblPr>
      <w:tblGrid>
        <w:gridCol w:w="9900"/>
      </w:tblGrid>
      <w:tr w:rsidR="002C38A5" w:rsidRPr="007D35BA" w14:paraId="01F01E09" w14:textId="77777777" w:rsidTr="003F22AB">
        <w:tc>
          <w:tcPr>
            <w:tcW w:w="9900" w:type="dxa"/>
            <w:shd w:val="clear" w:color="auto" w:fill="CAEDFB" w:themeFill="accent4" w:themeFillTint="33"/>
          </w:tcPr>
          <w:p w14:paraId="648BA5B8" w14:textId="77777777" w:rsidR="002D6DC2" w:rsidRPr="007D35BA" w:rsidRDefault="002C38A5" w:rsidP="00C10180">
            <w:pPr>
              <w:widowControl w:val="0"/>
              <w:autoSpaceDE w:val="0"/>
              <w:autoSpaceDN w:val="0"/>
              <w:adjustRightInd w:val="0"/>
              <w:jc w:val="center"/>
              <w:rPr>
                <w:rFonts w:ascii="Calibri" w:hAnsi="Calibri" w:cs="Calibri"/>
                <w:b/>
                <w:bCs/>
                <w:color w:val="074F6A" w:themeColor="accent4" w:themeShade="80"/>
                <w:sz w:val="28"/>
                <w:szCs w:val="28"/>
              </w:rPr>
            </w:pPr>
            <w:r w:rsidRPr="007D35BA">
              <w:rPr>
                <w:rFonts w:ascii="Calibri" w:hAnsi="Calibri" w:cs="Calibri"/>
                <w:b/>
                <w:bCs/>
                <w:color w:val="074F6A" w:themeColor="accent4" w:themeShade="80"/>
                <w:sz w:val="28"/>
                <w:szCs w:val="28"/>
              </w:rPr>
              <w:t>Week 11: Race, Gender &amp; Reproductive Justice—</w:t>
            </w:r>
          </w:p>
          <w:p w14:paraId="2C6D8E12" w14:textId="3EA895E7"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Controlling Dark Female Bodies</w:t>
            </w:r>
          </w:p>
        </w:tc>
      </w:tr>
    </w:tbl>
    <w:p w14:paraId="73BCFC68" w14:textId="77777777" w:rsidR="002C38A5" w:rsidRPr="007D35BA" w:rsidRDefault="002C38A5" w:rsidP="002C38A5">
      <w:pPr>
        <w:widowControl w:val="0"/>
        <w:autoSpaceDE w:val="0"/>
        <w:autoSpaceDN w:val="0"/>
        <w:adjustRightInd w:val="0"/>
        <w:rPr>
          <w:rFonts w:ascii="Calibri" w:hAnsi="Calibri" w:cs="Calibri"/>
          <w:b/>
          <w:bCs/>
          <w:color w:val="9900CC"/>
        </w:rPr>
      </w:pPr>
    </w:p>
    <w:p w14:paraId="342C2A61" w14:textId="67384CB0" w:rsidR="002C38A5" w:rsidRPr="007D35BA" w:rsidRDefault="003F22AB" w:rsidP="002C38A5">
      <w:pPr>
        <w:widowControl w:val="0"/>
        <w:autoSpaceDE w:val="0"/>
        <w:autoSpaceDN w:val="0"/>
        <w:adjustRightInd w:val="0"/>
        <w:rPr>
          <w:rFonts w:ascii="Calibri" w:hAnsi="Calibri" w:cs="Calibri"/>
          <w:b/>
          <w:bCs/>
          <w:color w:val="9933FF"/>
        </w:rPr>
      </w:pPr>
      <w:r w:rsidRPr="007D35BA">
        <w:rPr>
          <w:rFonts w:ascii="Calibri" w:hAnsi="Calibri" w:cs="Calibri"/>
          <w:b/>
          <w:bCs/>
          <w:color w:val="9933FF"/>
        </w:rPr>
        <w:t>Mon</w:t>
      </w:r>
      <w:r w:rsidR="002C38A5" w:rsidRPr="007D35BA">
        <w:rPr>
          <w:rFonts w:ascii="Calibri" w:hAnsi="Calibri" w:cs="Calibri"/>
          <w:b/>
          <w:bCs/>
          <w:color w:val="9933FF"/>
        </w:rPr>
        <w:t xml:space="preserve"> 10/</w:t>
      </w:r>
      <w:proofErr w:type="gramStart"/>
      <w:r w:rsidRPr="007D35BA">
        <w:rPr>
          <w:rFonts w:ascii="Calibri" w:hAnsi="Calibri" w:cs="Calibri"/>
          <w:b/>
          <w:bCs/>
          <w:color w:val="9933FF"/>
        </w:rPr>
        <w:t>28</w:t>
      </w:r>
      <w:r w:rsidR="002C38A5" w:rsidRPr="007D35BA">
        <w:rPr>
          <w:rFonts w:ascii="Calibri" w:hAnsi="Calibri" w:cs="Calibri"/>
          <w:b/>
          <w:bCs/>
          <w:color w:val="9933FF"/>
        </w:rPr>
        <w:t xml:space="preserve">  </w:t>
      </w:r>
      <w:r w:rsidR="00E6462E" w:rsidRPr="007D35BA">
        <w:rPr>
          <w:rFonts w:ascii="Calibri" w:hAnsi="Calibri" w:cs="Calibri"/>
        </w:rPr>
        <w:t>Module</w:t>
      </w:r>
      <w:proofErr w:type="gramEnd"/>
      <w:r w:rsidR="00E6462E" w:rsidRPr="007D35BA">
        <w:rPr>
          <w:rFonts w:ascii="Calibri" w:hAnsi="Calibri" w:cs="Calibri"/>
        </w:rPr>
        <w:t xml:space="preserve"> #20</w:t>
      </w:r>
      <w:r w:rsidR="002C38A5" w:rsidRPr="007D35BA">
        <w:rPr>
          <w:rFonts w:ascii="Calibri" w:hAnsi="Calibri" w:cs="Calibri"/>
          <w:b/>
          <w:bCs/>
          <w:color w:val="9933FF"/>
        </w:rPr>
        <w:t xml:space="preserve"> </w:t>
      </w:r>
      <w:r w:rsidR="002C38A5" w:rsidRPr="007D35BA">
        <w:rPr>
          <w:rFonts w:ascii="Calibri" w:hAnsi="Calibri" w:cs="Calibri"/>
          <w:b/>
          <w:color w:val="9933FF"/>
        </w:rPr>
        <w:t xml:space="preserve"> </w:t>
      </w:r>
    </w:p>
    <w:p w14:paraId="1D629ABD" w14:textId="1957D740"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color w:val="C00000"/>
        </w:rPr>
        <w:t xml:space="preserve"> </w:t>
      </w:r>
      <w:r w:rsidR="00FC688B" w:rsidRPr="007D35BA">
        <w:rPr>
          <w:rFonts w:ascii="Calibri" w:hAnsi="Calibri" w:cs="Calibri"/>
          <w:color w:val="C00000"/>
        </w:rPr>
        <w:t xml:space="preserve">  </w:t>
      </w:r>
      <w:proofErr w:type="spellStart"/>
      <w:proofErr w:type="gramStart"/>
      <w:r w:rsidRPr="007D35BA">
        <w:rPr>
          <w:rFonts w:ascii="Calibri" w:hAnsi="Calibri" w:cs="Calibri"/>
        </w:rPr>
        <w:t>Harjoy</w:t>
      </w:r>
      <w:proofErr w:type="spellEnd"/>
      <w:r w:rsidRPr="007D35BA">
        <w:rPr>
          <w:rFonts w:ascii="Calibri" w:hAnsi="Calibri" w:cs="Calibri"/>
        </w:rPr>
        <w:t>,  "</w:t>
      </w:r>
      <w:proofErr w:type="gramEnd"/>
      <w:r w:rsidRPr="007D35BA">
        <w:rPr>
          <w:rFonts w:ascii="Calibri" w:hAnsi="Calibri" w:cs="Calibri"/>
        </w:rPr>
        <w:t>Three Generations of Native American Women's Birthing "(</w:t>
      </w:r>
      <w:r w:rsidRPr="007D35BA">
        <w:rPr>
          <w:rFonts w:ascii="Calibri" w:hAnsi="Calibri" w:cs="Calibri"/>
          <w:b/>
        </w:rPr>
        <w:t>CANV</w:t>
      </w:r>
      <w:r w:rsidRPr="007D35BA">
        <w:rPr>
          <w:rFonts w:ascii="Calibri" w:hAnsi="Calibri" w:cs="Calibri"/>
        </w:rPr>
        <w:t>)</w:t>
      </w:r>
    </w:p>
    <w:p w14:paraId="6AD713C8" w14:textId="6670A799"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rPr>
        <w:t xml:space="preserve">       </w:t>
      </w:r>
      <w:r w:rsidRPr="007D35BA">
        <w:rPr>
          <w:rFonts w:ascii="Calibri" w:hAnsi="Calibri" w:cs="Calibri"/>
        </w:rPr>
        <w:tab/>
        <w:t xml:space="preserve">        </w:t>
      </w:r>
      <w:r w:rsidR="006D7EB0" w:rsidRPr="007D35BA">
        <w:rPr>
          <w:rFonts w:ascii="Calibri" w:hAnsi="Calibri" w:cs="Calibri"/>
        </w:rPr>
        <w:t xml:space="preserve"> </w:t>
      </w:r>
      <w:proofErr w:type="spellStart"/>
      <w:r w:rsidRPr="007D35BA">
        <w:rPr>
          <w:rFonts w:ascii="Calibri" w:hAnsi="Calibri" w:cs="Calibri"/>
        </w:rPr>
        <w:t>Kumwong</w:t>
      </w:r>
      <w:proofErr w:type="spellEnd"/>
      <w:r w:rsidRPr="007D35BA">
        <w:rPr>
          <w:rFonts w:ascii="Calibri" w:hAnsi="Calibri" w:cs="Calibri"/>
        </w:rPr>
        <w:t>, “Becoming an Abortion Doula” (</w:t>
      </w:r>
      <w:r w:rsidRPr="007D35BA">
        <w:rPr>
          <w:rFonts w:ascii="Calibri" w:hAnsi="Calibri" w:cs="Calibri"/>
          <w:b/>
        </w:rPr>
        <w:t>CT</w:t>
      </w:r>
      <w:r w:rsidRPr="007D35BA">
        <w:rPr>
          <w:rFonts w:ascii="Calibri" w:hAnsi="Calibri" w:cs="Calibri"/>
        </w:rPr>
        <w:t>)</w:t>
      </w:r>
    </w:p>
    <w:p w14:paraId="4816E6FA" w14:textId="13D1A690"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rPr>
        <w:tab/>
        <w:t xml:space="preserve">         </w:t>
      </w:r>
      <w:proofErr w:type="spellStart"/>
      <w:r w:rsidRPr="007D35BA">
        <w:rPr>
          <w:rFonts w:ascii="Calibri" w:hAnsi="Calibri" w:cs="Calibri"/>
        </w:rPr>
        <w:t>Merbruja</w:t>
      </w:r>
      <w:proofErr w:type="spellEnd"/>
      <w:r w:rsidRPr="007D35BA">
        <w:rPr>
          <w:rFonts w:ascii="Calibri" w:hAnsi="Calibri" w:cs="Calibri"/>
        </w:rPr>
        <w:t>, “Resisting Sterilization &amp; Embracing Trans Motherhood (</w:t>
      </w:r>
      <w:r w:rsidRPr="007D35BA">
        <w:rPr>
          <w:rFonts w:ascii="Calibri" w:hAnsi="Calibri" w:cs="Calibri"/>
          <w:b/>
        </w:rPr>
        <w:t>CT</w:t>
      </w:r>
      <w:r w:rsidRPr="007D35BA">
        <w:rPr>
          <w:rFonts w:ascii="Calibri" w:hAnsi="Calibri" w:cs="Calibri"/>
        </w:rPr>
        <w:t>)</w:t>
      </w:r>
    </w:p>
    <w:p w14:paraId="0E162217" w14:textId="395D3CB3"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0B769F" w:themeColor="accent4" w:themeShade="BF"/>
        </w:rPr>
        <w:t>Video</w:t>
      </w:r>
      <w:r w:rsidRPr="007D35BA">
        <w:rPr>
          <w:rFonts w:ascii="Calibri" w:hAnsi="Calibri" w:cs="Calibri"/>
          <w:color w:val="0B769F" w:themeColor="accent4" w:themeShade="BF"/>
        </w:rPr>
        <w:t xml:space="preserve">: </w:t>
      </w:r>
      <w:r w:rsidR="00FC688B" w:rsidRPr="007D35BA">
        <w:rPr>
          <w:rFonts w:ascii="Calibri" w:hAnsi="Calibri" w:cs="Calibri"/>
          <w:color w:val="0B769F" w:themeColor="accent4" w:themeShade="BF"/>
        </w:rPr>
        <w:t xml:space="preserve">          </w:t>
      </w:r>
      <w:r w:rsidRPr="007D35BA">
        <w:rPr>
          <w:rFonts w:ascii="Calibri" w:hAnsi="Calibri" w:cs="Calibri"/>
        </w:rPr>
        <w:t>Dominique Christina - "The Period Poem"</w:t>
      </w:r>
      <w:r w:rsidR="00220C07" w:rsidRPr="007D35BA">
        <w:rPr>
          <w:rFonts w:ascii="Calibri" w:hAnsi="Calibri" w:cs="Calibri"/>
        </w:rPr>
        <w:t xml:space="preserve">, </w:t>
      </w:r>
      <w:hyperlink r:id="rId37" w:history="1">
        <w:r w:rsidRPr="007D35BA">
          <w:rPr>
            <w:rFonts w:ascii="Calibri" w:hAnsi="Calibri" w:cs="Calibri"/>
            <w:color w:val="0000FF"/>
            <w:u w:val="single"/>
          </w:rPr>
          <w:t>https://www.youtube.com/watch?v=4vu2BsePvoI&amp;t=7s</w:t>
        </w:r>
      </w:hyperlink>
    </w:p>
    <w:p w14:paraId="02268408" w14:textId="1A15FC7A" w:rsidR="002C38A5" w:rsidRPr="007D35BA" w:rsidRDefault="00FC688B" w:rsidP="002C38A5">
      <w:pPr>
        <w:widowControl w:val="0"/>
        <w:autoSpaceDE w:val="0"/>
        <w:autoSpaceDN w:val="0"/>
        <w:adjustRightInd w:val="0"/>
        <w:rPr>
          <w:rFonts w:ascii="Calibri" w:hAnsi="Calibri" w:cs="Calibri"/>
          <w:color w:val="7030A0"/>
        </w:rPr>
      </w:pPr>
      <w:r w:rsidRPr="007D35BA">
        <w:rPr>
          <w:rFonts w:ascii="Calibri" w:hAnsi="Calibri" w:cs="Calibri"/>
          <w:b/>
          <w:bCs/>
          <w:color w:val="7030A0"/>
        </w:rPr>
        <w:t>Poem:</w:t>
      </w:r>
      <w:r w:rsidRPr="007D35BA">
        <w:rPr>
          <w:rFonts w:ascii="Calibri" w:hAnsi="Calibri" w:cs="Calibri"/>
          <w:color w:val="7030A0"/>
        </w:rPr>
        <w:t xml:space="preserve">           </w:t>
      </w:r>
      <w:proofErr w:type="spellStart"/>
      <w:r w:rsidRPr="007D35BA">
        <w:rPr>
          <w:rFonts w:ascii="Calibri" w:hAnsi="Calibri" w:cs="Calibri"/>
        </w:rPr>
        <w:t>Nayyira</w:t>
      </w:r>
      <w:proofErr w:type="spellEnd"/>
      <w:r w:rsidRPr="007D35BA">
        <w:rPr>
          <w:rFonts w:ascii="Calibri" w:hAnsi="Calibri" w:cs="Calibri"/>
        </w:rPr>
        <w:t xml:space="preserve"> Waheed, the lie</w:t>
      </w:r>
    </w:p>
    <w:p w14:paraId="1AA3D8D0" w14:textId="5F687FDA" w:rsidR="002C38A5" w:rsidRPr="007D35BA" w:rsidRDefault="002C38A5" w:rsidP="002C38A5">
      <w:pPr>
        <w:widowControl w:val="0"/>
        <w:autoSpaceDE w:val="0"/>
        <w:autoSpaceDN w:val="0"/>
        <w:adjustRightInd w:val="0"/>
        <w:rPr>
          <w:rFonts w:ascii="Calibri" w:hAnsi="Calibri" w:cs="Calibri"/>
        </w:rPr>
      </w:pPr>
      <w:r w:rsidRPr="007D35BA">
        <w:rPr>
          <w:rFonts w:ascii="Calibri" w:hAnsi="Calibri" w:cs="Calibri"/>
          <w:b/>
          <w:bCs/>
          <w:color w:val="CC00CC"/>
        </w:rPr>
        <w:t>Power Point:</w:t>
      </w:r>
      <w:r w:rsidR="00EB21EF" w:rsidRPr="007D35BA">
        <w:rPr>
          <w:rFonts w:ascii="Calibri" w:hAnsi="Calibri" w:cs="Calibri"/>
          <w:b/>
          <w:bCs/>
          <w:color w:val="CC00CC"/>
        </w:rPr>
        <w:t xml:space="preserve"> </w:t>
      </w:r>
      <w:r w:rsidR="00D52B97" w:rsidRPr="007D35BA">
        <w:rPr>
          <w:rFonts w:ascii="Calibri" w:hAnsi="Calibri" w:cs="Calibri"/>
        </w:rPr>
        <w:t>Controlling Dark Bodies</w:t>
      </w:r>
    </w:p>
    <w:p w14:paraId="1AC155FF" w14:textId="3F555845" w:rsidR="002C38A5" w:rsidRPr="007D35BA" w:rsidRDefault="00220C07" w:rsidP="002C38A5">
      <w:pPr>
        <w:widowControl w:val="0"/>
        <w:autoSpaceDE w:val="0"/>
        <w:autoSpaceDN w:val="0"/>
        <w:adjustRightInd w:val="0"/>
        <w:rPr>
          <w:rFonts w:ascii="Calibri" w:hAnsi="Calibri" w:cs="Calibri"/>
          <w:bCs/>
        </w:rPr>
      </w:pPr>
      <w:r w:rsidRPr="007D35BA">
        <w:rPr>
          <w:rFonts w:ascii="Calibri" w:hAnsi="Calibri" w:cs="Calibri"/>
          <w:b/>
          <w:bCs/>
          <w:color w:val="3A7C22" w:themeColor="accent6" w:themeShade="BF"/>
        </w:rPr>
        <w:t>Activity</w:t>
      </w:r>
      <w:proofErr w:type="gramStart"/>
      <w:r w:rsidRPr="007D35BA">
        <w:rPr>
          <w:rFonts w:ascii="Calibri" w:hAnsi="Calibri" w:cs="Calibri"/>
          <w:b/>
          <w:bCs/>
          <w:color w:val="3A7C22" w:themeColor="accent6" w:themeShade="BF"/>
        </w:rPr>
        <w:t>:</w:t>
      </w:r>
      <w:r w:rsidR="00EB21EF" w:rsidRPr="007D35BA">
        <w:rPr>
          <w:rFonts w:ascii="Calibri" w:hAnsi="Calibri" w:cs="Calibri"/>
          <w:b/>
          <w:bCs/>
          <w:color w:val="3A7C22" w:themeColor="accent6" w:themeShade="BF"/>
        </w:rPr>
        <w:t xml:space="preserve"> </w:t>
      </w:r>
      <w:r w:rsidR="00C32391" w:rsidRPr="007D35BA">
        <w:rPr>
          <w:rFonts w:ascii="Calibri" w:hAnsi="Calibri" w:cs="Calibri"/>
          <w:b/>
          <w:bCs/>
          <w:color w:val="3A7C22" w:themeColor="accent6" w:themeShade="BF"/>
        </w:rPr>
        <w:t xml:space="preserve"> </w:t>
      </w:r>
      <w:r w:rsidR="00C32391" w:rsidRPr="007D35BA">
        <w:rPr>
          <w:rFonts w:ascii="Calibri" w:hAnsi="Calibri" w:cs="Calibri"/>
          <w:bCs/>
        </w:rPr>
        <w:t>Guest</w:t>
      </w:r>
      <w:proofErr w:type="gramEnd"/>
      <w:r w:rsidR="00C32391" w:rsidRPr="007D35BA">
        <w:rPr>
          <w:rFonts w:ascii="Calibri" w:hAnsi="Calibri" w:cs="Calibri"/>
          <w:bCs/>
        </w:rPr>
        <w:t xml:space="preserve"> Lecturer (Sophia Johnson)</w:t>
      </w:r>
    </w:p>
    <w:p w14:paraId="031E0DEA" w14:textId="77777777" w:rsidR="00220C07" w:rsidRPr="007D35BA" w:rsidRDefault="00220C07" w:rsidP="002C38A5">
      <w:pPr>
        <w:widowControl w:val="0"/>
        <w:autoSpaceDE w:val="0"/>
        <w:autoSpaceDN w:val="0"/>
        <w:adjustRightInd w:val="0"/>
        <w:rPr>
          <w:rFonts w:ascii="Calibri" w:hAnsi="Calibri" w:cs="Calibri"/>
          <w:b/>
          <w:bCs/>
          <w:color w:val="000000" w:themeColor="text1"/>
        </w:rPr>
      </w:pPr>
    </w:p>
    <w:p w14:paraId="060CC51F" w14:textId="16756C5D" w:rsidR="002C38A5" w:rsidRPr="007D35BA" w:rsidRDefault="003F22AB" w:rsidP="002C38A5">
      <w:pPr>
        <w:widowControl w:val="0"/>
        <w:autoSpaceDE w:val="0"/>
        <w:autoSpaceDN w:val="0"/>
        <w:adjustRightInd w:val="0"/>
        <w:rPr>
          <w:rFonts w:ascii="Calibri" w:hAnsi="Calibri" w:cs="Calibri"/>
          <w:bCs/>
        </w:rPr>
      </w:pPr>
      <w:r w:rsidRPr="007D35BA">
        <w:rPr>
          <w:rFonts w:ascii="Calibri" w:hAnsi="Calibri" w:cs="Calibri"/>
          <w:b/>
          <w:color w:val="9933FF"/>
        </w:rPr>
        <w:t>Wed</w:t>
      </w:r>
      <w:r w:rsidR="002C38A5" w:rsidRPr="007D35BA">
        <w:rPr>
          <w:rFonts w:ascii="Calibri" w:hAnsi="Calibri" w:cs="Calibri"/>
          <w:b/>
          <w:color w:val="9933FF"/>
        </w:rPr>
        <w:t xml:space="preserve"> 1</w:t>
      </w:r>
      <w:r w:rsidRPr="007D35BA">
        <w:rPr>
          <w:rFonts w:ascii="Calibri" w:hAnsi="Calibri" w:cs="Calibri"/>
          <w:b/>
          <w:color w:val="9933FF"/>
        </w:rPr>
        <w:t>0/</w:t>
      </w:r>
      <w:proofErr w:type="gramStart"/>
      <w:r w:rsidRPr="007D35BA">
        <w:rPr>
          <w:rFonts w:ascii="Calibri" w:hAnsi="Calibri" w:cs="Calibri"/>
          <w:b/>
          <w:color w:val="9933FF"/>
        </w:rPr>
        <w:t>30</w:t>
      </w:r>
      <w:r w:rsidR="002C38A5" w:rsidRPr="007D35BA">
        <w:rPr>
          <w:rFonts w:ascii="Calibri" w:hAnsi="Calibri" w:cs="Calibri"/>
          <w:b/>
          <w:color w:val="9933FF"/>
        </w:rPr>
        <w:t xml:space="preserve">  </w:t>
      </w:r>
      <w:r w:rsidR="00E6462E" w:rsidRPr="007D35BA">
        <w:rPr>
          <w:rFonts w:ascii="Calibri" w:hAnsi="Calibri" w:cs="Calibri"/>
          <w:bCs/>
        </w:rPr>
        <w:t>Module</w:t>
      </w:r>
      <w:proofErr w:type="gramEnd"/>
      <w:r w:rsidR="00E6462E" w:rsidRPr="007D35BA">
        <w:rPr>
          <w:rFonts w:ascii="Calibri" w:hAnsi="Calibri" w:cs="Calibri"/>
          <w:bCs/>
        </w:rPr>
        <w:t xml:space="preserve"> #21</w:t>
      </w:r>
    </w:p>
    <w:p w14:paraId="32F2F38E" w14:textId="250C29FD" w:rsidR="002C38A5" w:rsidRPr="007D35BA" w:rsidRDefault="006D7EB0" w:rsidP="002C38A5">
      <w:pPr>
        <w:widowControl w:val="0"/>
        <w:autoSpaceDE w:val="0"/>
        <w:autoSpaceDN w:val="0"/>
        <w:adjustRightInd w:val="0"/>
        <w:rPr>
          <w:rFonts w:ascii="Calibri" w:hAnsi="Calibri" w:cs="Calibri"/>
        </w:rPr>
      </w:pPr>
      <w:r w:rsidRPr="007D35BA">
        <w:rPr>
          <w:rFonts w:ascii="Calibri" w:hAnsi="Calibri" w:cs="Calibri"/>
          <w:b/>
          <w:bCs/>
          <w:color w:val="9900CC"/>
        </w:rPr>
        <w:lastRenderedPageBreak/>
        <w:t>Readings</w:t>
      </w:r>
      <w:proofErr w:type="gramStart"/>
      <w:r w:rsidRPr="007D35BA">
        <w:rPr>
          <w:rFonts w:ascii="Calibri" w:hAnsi="Calibri" w:cs="Calibri"/>
          <w:b/>
          <w:bCs/>
          <w:color w:val="9900CC"/>
        </w:rPr>
        <w:t xml:space="preserve">:  </w:t>
      </w:r>
      <w:r w:rsidR="002C38A5" w:rsidRPr="007D35BA">
        <w:rPr>
          <w:rFonts w:ascii="Calibri" w:hAnsi="Calibri" w:cs="Calibri"/>
        </w:rPr>
        <w:t>Martinez</w:t>
      </w:r>
      <w:proofErr w:type="gramEnd"/>
      <w:r w:rsidR="002C38A5" w:rsidRPr="007D35BA">
        <w:rPr>
          <w:rFonts w:ascii="Calibri" w:hAnsi="Calibri" w:cs="Calibri"/>
        </w:rPr>
        <w:t xml:space="preserve">, "Dutiful </w:t>
      </w:r>
      <w:proofErr w:type="spellStart"/>
      <w:r w:rsidR="002C38A5" w:rsidRPr="007D35BA">
        <w:rPr>
          <w:rFonts w:ascii="Calibri" w:hAnsi="Calibri" w:cs="Calibri"/>
        </w:rPr>
        <w:t>Hijas</w:t>
      </w:r>
      <w:proofErr w:type="spellEnd"/>
      <w:r w:rsidR="002C38A5" w:rsidRPr="007D35BA">
        <w:rPr>
          <w:rFonts w:ascii="Calibri" w:hAnsi="Calibri" w:cs="Calibri"/>
        </w:rPr>
        <w:t>: Dependency, Power and Guilt" (</w:t>
      </w:r>
      <w:r w:rsidR="002C38A5" w:rsidRPr="007D35BA">
        <w:rPr>
          <w:rFonts w:ascii="Calibri" w:hAnsi="Calibri" w:cs="Calibri"/>
          <w:b/>
        </w:rPr>
        <w:t>CT</w:t>
      </w:r>
      <w:r w:rsidR="002C38A5" w:rsidRPr="007D35BA">
        <w:rPr>
          <w:rFonts w:ascii="Calibri" w:hAnsi="Calibri" w:cs="Calibri"/>
        </w:rPr>
        <w:t>)</w:t>
      </w:r>
    </w:p>
    <w:p w14:paraId="007EA1E5" w14:textId="77777777" w:rsidR="003A43AD" w:rsidRPr="007D35BA" w:rsidRDefault="006D7EB0" w:rsidP="002C38A5">
      <w:pPr>
        <w:widowControl w:val="0"/>
        <w:autoSpaceDE w:val="0"/>
        <w:autoSpaceDN w:val="0"/>
        <w:adjustRightInd w:val="0"/>
        <w:rPr>
          <w:rFonts w:ascii="Calibri" w:hAnsi="Calibri" w:cs="Calibri"/>
        </w:rPr>
      </w:pPr>
      <w:r w:rsidRPr="007D35BA">
        <w:rPr>
          <w:rFonts w:ascii="Calibri" w:hAnsi="Calibri" w:cs="Calibri"/>
        </w:rPr>
        <w:t xml:space="preserve">                       Copeland, “Echoes of a </w:t>
      </w:r>
      <w:proofErr w:type="gramStart"/>
      <w:r w:rsidRPr="007D35BA">
        <w:rPr>
          <w:rFonts w:ascii="Calibri" w:hAnsi="Calibri" w:cs="Calibri"/>
        </w:rPr>
        <w:t>Mother</w:t>
      </w:r>
      <w:proofErr w:type="gramEnd"/>
      <w:r w:rsidRPr="007D35BA">
        <w:rPr>
          <w:rFonts w:ascii="Calibri" w:hAnsi="Calibri" w:cs="Calibri"/>
        </w:rPr>
        <w:t xml:space="preserve">: Black Women, Foster Care, &amp; Reproductive </w:t>
      </w:r>
    </w:p>
    <w:p w14:paraId="447BBC0E" w14:textId="566D1701" w:rsidR="006D7EB0" w:rsidRPr="007D35BA" w:rsidRDefault="003A43AD" w:rsidP="002C38A5">
      <w:pPr>
        <w:widowControl w:val="0"/>
        <w:autoSpaceDE w:val="0"/>
        <w:autoSpaceDN w:val="0"/>
        <w:adjustRightInd w:val="0"/>
        <w:rPr>
          <w:rFonts w:ascii="Calibri" w:hAnsi="Calibri" w:cs="Calibri"/>
        </w:rPr>
      </w:pPr>
      <w:r w:rsidRPr="007D35BA">
        <w:rPr>
          <w:rFonts w:ascii="Calibri" w:hAnsi="Calibri" w:cs="Calibri"/>
        </w:rPr>
        <w:t xml:space="preserve">                                 </w:t>
      </w:r>
      <w:r w:rsidR="006D7EB0" w:rsidRPr="007D35BA">
        <w:rPr>
          <w:rFonts w:ascii="Calibri" w:hAnsi="Calibri" w:cs="Calibri"/>
        </w:rPr>
        <w:t>Rights” (</w:t>
      </w:r>
      <w:r w:rsidR="006D7EB0" w:rsidRPr="007D35BA">
        <w:rPr>
          <w:rFonts w:ascii="Calibri" w:hAnsi="Calibri" w:cs="Calibri"/>
          <w:b/>
          <w:bCs/>
        </w:rPr>
        <w:t>CT</w:t>
      </w:r>
      <w:r w:rsidR="006D7EB0" w:rsidRPr="007D35BA">
        <w:rPr>
          <w:rFonts w:ascii="Calibri" w:hAnsi="Calibri" w:cs="Calibri"/>
        </w:rPr>
        <w:t>).</w:t>
      </w:r>
    </w:p>
    <w:p w14:paraId="4E5B7EDA" w14:textId="6B41ECF6" w:rsidR="002C38A5" w:rsidRPr="007D35BA" w:rsidRDefault="002C38A5" w:rsidP="00D52B97">
      <w:pPr>
        <w:widowControl w:val="0"/>
        <w:autoSpaceDE w:val="0"/>
        <w:autoSpaceDN w:val="0"/>
        <w:adjustRightInd w:val="0"/>
        <w:ind w:right="-720"/>
        <w:rPr>
          <w:rFonts w:ascii="Calibri" w:hAnsi="Calibri" w:cs="Calibri"/>
        </w:rPr>
      </w:pPr>
      <w:r w:rsidRPr="007D35BA">
        <w:rPr>
          <w:rFonts w:ascii="Calibri" w:hAnsi="Calibri" w:cs="Calibri"/>
          <w:b/>
          <w:bCs/>
          <w:color w:val="6600FF"/>
        </w:rPr>
        <w:t>Video</w:t>
      </w:r>
      <w:r w:rsidRPr="007D35BA">
        <w:rPr>
          <w:rFonts w:ascii="Calibri" w:hAnsi="Calibri" w:cs="Calibri"/>
        </w:rPr>
        <w:t xml:space="preserve">: </w:t>
      </w:r>
      <w:r w:rsidR="005260E1" w:rsidRPr="007D35BA">
        <w:rPr>
          <w:rFonts w:ascii="Calibri" w:hAnsi="Calibri" w:cs="Calibri"/>
        </w:rPr>
        <w:t xml:space="preserve">        </w:t>
      </w:r>
      <w:r w:rsidRPr="007D35BA">
        <w:rPr>
          <w:rFonts w:ascii="Calibri" w:hAnsi="Calibri" w:cs="Calibri"/>
        </w:rPr>
        <w:t xml:space="preserve">Kai Davis &amp; Miriam Harris, Stay Woke, </w:t>
      </w:r>
      <w:hyperlink r:id="rId38" w:history="1">
        <w:r w:rsidR="005260E1" w:rsidRPr="007D35BA">
          <w:rPr>
            <w:rStyle w:val="Hyperlink"/>
            <w:rFonts w:ascii="Calibri" w:hAnsi="Calibri" w:cs="Calibri"/>
          </w:rPr>
          <w:t>https://www.youtube.com/watch?v=PqTt6O7o2ps</w:t>
        </w:r>
      </w:hyperlink>
    </w:p>
    <w:p w14:paraId="271E6257" w14:textId="1DF8019A" w:rsidR="002C38A5" w:rsidRPr="007D35BA" w:rsidRDefault="00220C07" w:rsidP="002C38A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r w:rsidR="00D52B97" w:rsidRPr="007D35BA">
        <w:rPr>
          <w:rFonts w:ascii="Calibri" w:hAnsi="Calibri" w:cs="Calibri"/>
          <w:b/>
          <w:bCs/>
          <w:color w:val="3A7C22" w:themeColor="accent6" w:themeShade="BF"/>
        </w:rPr>
        <w:t xml:space="preserve"> </w:t>
      </w:r>
      <w:r w:rsidR="00EB682E" w:rsidRPr="007D35BA">
        <w:rPr>
          <w:rFonts w:ascii="Calibri" w:hAnsi="Calibri" w:cs="Calibri"/>
          <w:b/>
          <w:bCs/>
          <w:color w:val="3A7C22" w:themeColor="accent6" w:themeShade="BF"/>
        </w:rPr>
        <w:t>See PPT Slide</w:t>
      </w:r>
    </w:p>
    <w:p w14:paraId="581FF786" w14:textId="77777777" w:rsidR="00220C07" w:rsidRPr="007D35BA" w:rsidRDefault="00220C07" w:rsidP="002C38A5">
      <w:pPr>
        <w:widowControl w:val="0"/>
        <w:autoSpaceDE w:val="0"/>
        <w:autoSpaceDN w:val="0"/>
        <w:adjustRightInd w:val="0"/>
        <w:rPr>
          <w:rFonts w:ascii="Calibri" w:hAnsi="Calibri" w:cs="Calibri"/>
          <w:b/>
          <w:bCs/>
          <w:color w:val="CC00CC"/>
        </w:rPr>
      </w:pPr>
    </w:p>
    <w:tbl>
      <w:tblPr>
        <w:tblStyle w:val="TableGrid"/>
        <w:tblW w:w="9900" w:type="dxa"/>
        <w:tblInd w:w="-455" w:type="dxa"/>
        <w:tblLook w:val="04A0" w:firstRow="1" w:lastRow="0" w:firstColumn="1" w:lastColumn="0" w:noHBand="0" w:noVBand="1"/>
      </w:tblPr>
      <w:tblGrid>
        <w:gridCol w:w="9900"/>
      </w:tblGrid>
      <w:tr w:rsidR="002C38A5" w:rsidRPr="007D35BA" w14:paraId="0A44BFF1" w14:textId="77777777" w:rsidTr="003F22AB">
        <w:tc>
          <w:tcPr>
            <w:tcW w:w="9900" w:type="dxa"/>
            <w:shd w:val="clear" w:color="auto" w:fill="CAEDFB" w:themeFill="accent4" w:themeFillTint="33"/>
          </w:tcPr>
          <w:p w14:paraId="53AF61B8" w14:textId="14DA449F"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 xml:space="preserve">Week 12: </w:t>
            </w:r>
            <w:proofErr w:type="gramStart"/>
            <w:r w:rsidR="00325DAD">
              <w:rPr>
                <w:rFonts w:ascii="Calibri" w:hAnsi="Calibri" w:cs="Calibri"/>
                <w:b/>
                <w:bCs/>
                <w:color w:val="074F6A" w:themeColor="accent4" w:themeShade="80"/>
                <w:sz w:val="28"/>
                <w:szCs w:val="28"/>
              </w:rPr>
              <w:t>Race,  Gender</w:t>
            </w:r>
            <w:proofErr w:type="gramEnd"/>
            <w:r w:rsidR="00325DAD">
              <w:rPr>
                <w:rFonts w:ascii="Calibri" w:hAnsi="Calibri" w:cs="Calibri"/>
                <w:b/>
                <w:bCs/>
                <w:color w:val="074F6A" w:themeColor="accent4" w:themeShade="80"/>
                <w:sz w:val="28"/>
                <w:szCs w:val="28"/>
              </w:rPr>
              <w:t xml:space="preserve"> and Reproductive Justice</w:t>
            </w:r>
          </w:p>
        </w:tc>
      </w:tr>
    </w:tbl>
    <w:p w14:paraId="0A8429D7" w14:textId="77777777" w:rsidR="002C38A5" w:rsidRPr="007D35BA" w:rsidRDefault="002C38A5" w:rsidP="002C38A5">
      <w:pPr>
        <w:widowControl w:val="0"/>
        <w:autoSpaceDE w:val="0"/>
        <w:autoSpaceDN w:val="0"/>
        <w:adjustRightInd w:val="0"/>
        <w:rPr>
          <w:rFonts w:ascii="Calibri" w:hAnsi="Calibri" w:cs="Calibri"/>
          <w:b/>
          <w:bCs/>
          <w:color w:val="9900FF"/>
        </w:rPr>
      </w:pPr>
    </w:p>
    <w:p w14:paraId="29F27236" w14:textId="77777777" w:rsidR="00251825" w:rsidRPr="005135C3" w:rsidRDefault="00251825" w:rsidP="00251825">
      <w:pPr>
        <w:widowControl w:val="0"/>
        <w:autoSpaceDE w:val="0"/>
        <w:autoSpaceDN w:val="0"/>
        <w:adjustRightInd w:val="0"/>
        <w:rPr>
          <w:rFonts w:ascii="Calibri" w:hAnsi="Calibri" w:cs="Calibri"/>
          <w:sz w:val="22"/>
          <w:szCs w:val="22"/>
        </w:rPr>
      </w:pPr>
      <w:r w:rsidRPr="005135C3">
        <w:rPr>
          <w:rFonts w:ascii="Calibri" w:hAnsi="Calibri" w:cs="Calibri"/>
          <w:sz w:val="22"/>
          <w:szCs w:val="22"/>
        </w:rPr>
        <w:t>Tues 10/</w:t>
      </w:r>
      <w:proofErr w:type="gramStart"/>
      <w:r w:rsidRPr="005135C3">
        <w:rPr>
          <w:rFonts w:ascii="Calibri" w:hAnsi="Calibri" w:cs="Calibri"/>
          <w:sz w:val="22"/>
          <w:szCs w:val="22"/>
        </w:rPr>
        <w:t xml:space="preserve">31  </w:t>
      </w:r>
      <w:r>
        <w:rPr>
          <w:rFonts w:ascii="Calibri" w:hAnsi="Calibri" w:cs="Calibri"/>
          <w:sz w:val="22"/>
          <w:szCs w:val="22"/>
        </w:rPr>
        <w:t>Module</w:t>
      </w:r>
      <w:proofErr w:type="gramEnd"/>
      <w:r>
        <w:rPr>
          <w:rFonts w:ascii="Calibri" w:hAnsi="Calibri" w:cs="Calibri"/>
          <w:sz w:val="22"/>
          <w:szCs w:val="22"/>
        </w:rPr>
        <w:t xml:space="preserve"> #21</w:t>
      </w:r>
      <w:r w:rsidRPr="005135C3">
        <w:rPr>
          <w:rFonts w:ascii="Calibri" w:hAnsi="Calibri" w:cs="Calibri"/>
          <w:sz w:val="22"/>
          <w:szCs w:val="22"/>
        </w:rPr>
        <w:t xml:space="preserve"> </w:t>
      </w:r>
    </w:p>
    <w:p w14:paraId="55145A8F" w14:textId="77777777" w:rsidR="00251825" w:rsidRPr="00D86E28" w:rsidRDefault="00251825" w:rsidP="00251825">
      <w:pPr>
        <w:widowControl w:val="0"/>
        <w:autoSpaceDE w:val="0"/>
        <w:autoSpaceDN w:val="0"/>
        <w:adjustRightInd w:val="0"/>
        <w:rPr>
          <w:rFonts w:ascii="Calibri" w:hAnsi="Calibri" w:cs="Calibri"/>
          <w:sz w:val="22"/>
          <w:szCs w:val="22"/>
        </w:rPr>
      </w:pPr>
      <w:r w:rsidRPr="00D86E28">
        <w:rPr>
          <w:rFonts w:ascii="Calibri" w:hAnsi="Calibri" w:cs="Calibri"/>
          <w:sz w:val="22"/>
          <w:szCs w:val="22"/>
        </w:rPr>
        <w:t xml:space="preserve">  Readings:  </w:t>
      </w:r>
      <w:proofErr w:type="spellStart"/>
      <w:proofErr w:type="gramStart"/>
      <w:r w:rsidRPr="00D86E28">
        <w:rPr>
          <w:rFonts w:ascii="Calibri" w:hAnsi="Calibri" w:cs="Calibri"/>
          <w:sz w:val="22"/>
          <w:szCs w:val="22"/>
        </w:rPr>
        <w:t>Harjoy</w:t>
      </w:r>
      <w:proofErr w:type="spellEnd"/>
      <w:r w:rsidRPr="00D86E28">
        <w:rPr>
          <w:rFonts w:ascii="Calibri" w:hAnsi="Calibri" w:cs="Calibri"/>
          <w:sz w:val="22"/>
          <w:szCs w:val="22"/>
        </w:rPr>
        <w:t>,  "</w:t>
      </w:r>
      <w:proofErr w:type="gramEnd"/>
      <w:r w:rsidRPr="00D86E28">
        <w:rPr>
          <w:rFonts w:ascii="Calibri" w:hAnsi="Calibri" w:cs="Calibri"/>
          <w:sz w:val="22"/>
          <w:szCs w:val="22"/>
        </w:rPr>
        <w:t>Three Generations of Native American Women's Birthing "(</w:t>
      </w:r>
      <w:r w:rsidRPr="00D86E28">
        <w:rPr>
          <w:rFonts w:ascii="Calibri" w:hAnsi="Calibri" w:cs="Calibri"/>
          <w:b/>
          <w:sz w:val="22"/>
          <w:szCs w:val="22"/>
        </w:rPr>
        <w:t>CANV</w:t>
      </w:r>
      <w:r w:rsidRPr="00D86E28">
        <w:rPr>
          <w:rFonts w:ascii="Calibri" w:hAnsi="Calibri" w:cs="Calibri"/>
          <w:sz w:val="22"/>
          <w:szCs w:val="22"/>
        </w:rPr>
        <w:t>)</w:t>
      </w:r>
    </w:p>
    <w:p w14:paraId="08E2F63C" w14:textId="77777777" w:rsidR="00251825" w:rsidRPr="00D86E28" w:rsidRDefault="00251825" w:rsidP="00251825">
      <w:pPr>
        <w:widowControl w:val="0"/>
        <w:autoSpaceDE w:val="0"/>
        <w:autoSpaceDN w:val="0"/>
        <w:adjustRightInd w:val="0"/>
        <w:rPr>
          <w:rFonts w:ascii="Calibri" w:hAnsi="Calibri" w:cs="Calibri"/>
          <w:sz w:val="22"/>
          <w:szCs w:val="22"/>
        </w:rPr>
      </w:pPr>
      <w:r w:rsidRPr="00D86E28">
        <w:rPr>
          <w:rFonts w:ascii="Calibri" w:hAnsi="Calibri" w:cs="Calibri"/>
          <w:sz w:val="22"/>
          <w:szCs w:val="22"/>
        </w:rPr>
        <w:t xml:space="preserve">       </w:t>
      </w:r>
      <w:r w:rsidRPr="00D86E28">
        <w:rPr>
          <w:rFonts w:ascii="Calibri" w:hAnsi="Calibri" w:cs="Calibri"/>
          <w:sz w:val="22"/>
          <w:szCs w:val="22"/>
        </w:rPr>
        <w:tab/>
        <w:t xml:space="preserve">      </w:t>
      </w:r>
      <w:r>
        <w:rPr>
          <w:rFonts w:ascii="Calibri" w:hAnsi="Calibri" w:cs="Calibri"/>
          <w:sz w:val="22"/>
          <w:szCs w:val="22"/>
        </w:rPr>
        <w:t xml:space="preserve"> </w:t>
      </w:r>
      <w:r w:rsidRPr="00D86E28">
        <w:rPr>
          <w:rFonts w:ascii="Calibri" w:hAnsi="Calibri" w:cs="Calibri"/>
          <w:sz w:val="22"/>
          <w:szCs w:val="22"/>
        </w:rPr>
        <w:t xml:space="preserve">Copeland, “Echoes of a </w:t>
      </w:r>
      <w:proofErr w:type="gramStart"/>
      <w:r w:rsidRPr="00D86E28">
        <w:rPr>
          <w:rFonts w:ascii="Calibri" w:hAnsi="Calibri" w:cs="Calibri"/>
          <w:sz w:val="22"/>
          <w:szCs w:val="22"/>
        </w:rPr>
        <w:t>Mother</w:t>
      </w:r>
      <w:proofErr w:type="gramEnd"/>
      <w:r w:rsidRPr="00D86E28">
        <w:rPr>
          <w:rFonts w:ascii="Calibri" w:hAnsi="Calibri" w:cs="Calibri"/>
          <w:sz w:val="22"/>
          <w:szCs w:val="22"/>
        </w:rPr>
        <w:t xml:space="preserve">: Black Women, Foster Care, &amp; Reproductive </w:t>
      </w:r>
    </w:p>
    <w:p w14:paraId="060D022A" w14:textId="77777777" w:rsidR="00251825" w:rsidRPr="00D86E28" w:rsidRDefault="00251825" w:rsidP="00251825">
      <w:pPr>
        <w:widowControl w:val="0"/>
        <w:autoSpaceDE w:val="0"/>
        <w:autoSpaceDN w:val="0"/>
        <w:adjustRightInd w:val="0"/>
        <w:ind w:left="1440"/>
        <w:rPr>
          <w:rFonts w:ascii="Calibri" w:hAnsi="Calibri" w:cs="Calibri"/>
          <w:sz w:val="22"/>
          <w:szCs w:val="22"/>
        </w:rPr>
      </w:pPr>
      <w:r w:rsidRPr="00D86E28">
        <w:rPr>
          <w:rFonts w:ascii="Calibri" w:hAnsi="Calibri" w:cs="Calibri"/>
          <w:sz w:val="22"/>
          <w:szCs w:val="22"/>
        </w:rPr>
        <w:t>Rights” (</w:t>
      </w:r>
      <w:r w:rsidRPr="00D86E28">
        <w:rPr>
          <w:rFonts w:ascii="Calibri" w:hAnsi="Calibri" w:cs="Calibri"/>
          <w:b/>
          <w:bCs/>
          <w:sz w:val="22"/>
          <w:szCs w:val="22"/>
        </w:rPr>
        <w:t>CT</w:t>
      </w:r>
      <w:r w:rsidRPr="00D86E28">
        <w:rPr>
          <w:rFonts w:ascii="Calibri" w:hAnsi="Calibri" w:cs="Calibri"/>
          <w:sz w:val="22"/>
          <w:szCs w:val="22"/>
        </w:rPr>
        <w:t>).</w:t>
      </w:r>
    </w:p>
    <w:p w14:paraId="3C18B8BC" w14:textId="77777777" w:rsidR="00251825" w:rsidRPr="00D86E28" w:rsidRDefault="00251825" w:rsidP="00251825">
      <w:pPr>
        <w:widowControl w:val="0"/>
        <w:autoSpaceDE w:val="0"/>
        <w:autoSpaceDN w:val="0"/>
        <w:adjustRightInd w:val="0"/>
        <w:rPr>
          <w:rFonts w:ascii="Calibri" w:hAnsi="Calibri" w:cs="Calibri"/>
          <w:sz w:val="22"/>
          <w:szCs w:val="22"/>
        </w:rPr>
      </w:pPr>
      <w:r>
        <w:rPr>
          <w:rFonts w:ascii="Calibri" w:hAnsi="Calibri" w:cs="Calibri"/>
          <w:sz w:val="22"/>
          <w:szCs w:val="22"/>
        </w:rPr>
        <w:t xml:space="preserve">                     </w:t>
      </w:r>
      <w:proofErr w:type="spellStart"/>
      <w:r w:rsidRPr="00D86E28">
        <w:rPr>
          <w:rFonts w:ascii="Calibri" w:hAnsi="Calibri" w:cs="Calibri"/>
          <w:sz w:val="22"/>
          <w:szCs w:val="22"/>
        </w:rPr>
        <w:t>Merbruja</w:t>
      </w:r>
      <w:proofErr w:type="spellEnd"/>
      <w:r w:rsidRPr="00D86E28">
        <w:rPr>
          <w:rFonts w:ascii="Calibri" w:hAnsi="Calibri" w:cs="Calibri"/>
          <w:sz w:val="22"/>
          <w:szCs w:val="22"/>
        </w:rPr>
        <w:t>, “Resisting Sterilization &amp; Embracing Trans Motherhood (</w:t>
      </w:r>
      <w:r w:rsidRPr="00D86E28">
        <w:rPr>
          <w:rFonts w:ascii="Calibri" w:hAnsi="Calibri" w:cs="Calibri"/>
          <w:b/>
          <w:sz w:val="22"/>
          <w:szCs w:val="22"/>
        </w:rPr>
        <w:t>CT</w:t>
      </w:r>
      <w:r w:rsidRPr="00D86E28">
        <w:rPr>
          <w:rFonts w:ascii="Calibri" w:hAnsi="Calibri" w:cs="Calibri"/>
          <w:sz w:val="22"/>
          <w:szCs w:val="22"/>
        </w:rPr>
        <w:t>)</w:t>
      </w:r>
    </w:p>
    <w:p w14:paraId="1B73D5F9" w14:textId="77777777" w:rsidR="00251825" w:rsidRPr="00D86E28" w:rsidRDefault="00251825" w:rsidP="00251825">
      <w:pPr>
        <w:widowControl w:val="0"/>
        <w:autoSpaceDE w:val="0"/>
        <w:autoSpaceDN w:val="0"/>
        <w:adjustRightInd w:val="0"/>
        <w:rPr>
          <w:rFonts w:ascii="Calibri" w:hAnsi="Calibri" w:cs="Calibri"/>
          <w:sz w:val="22"/>
          <w:szCs w:val="22"/>
        </w:rPr>
      </w:pPr>
      <w:r w:rsidRPr="00D86E28">
        <w:rPr>
          <w:rFonts w:ascii="Calibri" w:hAnsi="Calibri" w:cs="Calibri"/>
          <w:b/>
          <w:bCs/>
          <w:color w:val="9933FF"/>
          <w:sz w:val="22"/>
          <w:szCs w:val="22"/>
        </w:rPr>
        <w:t>Video</w:t>
      </w:r>
      <w:r w:rsidRPr="00D86E28">
        <w:rPr>
          <w:rFonts w:ascii="Calibri" w:hAnsi="Calibri" w:cs="Calibri"/>
          <w:sz w:val="22"/>
          <w:szCs w:val="22"/>
        </w:rPr>
        <w:t>: Dominique Christina - "The Period Poem"</w:t>
      </w:r>
    </w:p>
    <w:p w14:paraId="45E4647C" w14:textId="77777777" w:rsidR="00251825" w:rsidRPr="00D86E28" w:rsidRDefault="00251825" w:rsidP="00251825">
      <w:pPr>
        <w:widowControl w:val="0"/>
        <w:autoSpaceDE w:val="0"/>
        <w:autoSpaceDN w:val="0"/>
        <w:adjustRightInd w:val="0"/>
        <w:rPr>
          <w:rFonts w:ascii="Calibri" w:hAnsi="Calibri" w:cs="Calibri"/>
          <w:sz w:val="22"/>
          <w:szCs w:val="22"/>
        </w:rPr>
      </w:pPr>
      <w:hyperlink r:id="rId39" w:history="1">
        <w:r w:rsidRPr="00D86E28">
          <w:rPr>
            <w:rFonts w:ascii="Calibri" w:hAnsi="Calibri" w:cs="Calibri"/>
            <w:color w:val="0000FF"/>
            <w:sz w:val="22"/>
            <w:szCs w:val="22"/>
            <w:u w:val="single"/>
          </w:rPr>
          <w:t>https://www.youtube.com/watch?v=4vu2BsePvoI&amp;t=7s</w:t>
        </w:r>
      </w:hyperlink>
    </w:p>
    <w:p w14:paraId="65EFB745" w14:textId="77777777" w:rsidR="00251825" w:rsidRPr="00D86E28" w:rsidRDefault="00251825" w:rsidP="00251825">
      <w:pPr>
        <w:widowControl w:val="0"/>
        <w:autoSpaceDE w:val="0"/>
        <w:autoSpaceDN w:val="0"/>
        <w:adjustRightInd w:val="0"/>
        <w:rPr>
          <w:rFonts w:ascii="Calibri" w:hAnsi="Calibri" w:cs="Calibri"/>
          <w:sz w:val="22"/>
          <w:szCs w:val="22"/>
        </w:rPr>
      </w:pPr>
      <w:proofErr w:type="spellStart"/>
      <w:r w:rsidRPr="00D86E28">
        <w:rPr>
          <w:rFonts w:ascii="Calibri" w:hAnsi="Calibri" w:cs="Calibri"/>
          <w:sz w:val="22"/>
          <w:szCs w:val="22"/>
        </w:rPr>
        <w:t>Nayyira</w:t>
      </w:r>
      <w:proofErr w:type="spellEnd"/>
      <w:r w:rsidRPr="00D86E28">
        <w:rPr>
          <w:rFonts w:ascii="Calibri" w:hAnsi="Calibri" w:cs="Calibri"/>
          <w:sz w:val="22"/>
          <w:szCs w:val="22"/>
        </w:rPr>
        <w:t xml:space="preserve"> Waheed, the lie</w:t>
      </w:r>
    </w:p>
    <w:p w14:paraId="3856C42F" w14:textId="77777777" w:rsidR="00251825" w:rsidRPr="00632D76" w:rsidRDefault="00251825" w:rsidP="00251825">
      <w:pPr>
        <w:widowControl w:val="0"/>
        <w:autoSpaceDE w:val="0"/>
        <w:autoSpaceDN w:val="0"/>
        <w:adjustRightInd w:val="0"/>
        <w:rPr>
          <w:rFonts w:ascii="Calibri" w:hAnsi="Calibri" w:cs="Calibri"/>
          <w:sz w:val="22"/>
          <w:szCs w:val="22"/>
        </w:rPr>
      </w:pPr>
      <w:r w:rsidRPr="00D86E28">
        <w:rPr>
          <w:rFonts w:ascii="Calibri" w:hAnsi="Calibri" w:cs="Calibri"/>
          <w:b/>
          <w:bCs/>
          <w:color w:val="CC00CC"/>
          <w:sz w:val="22"/>
          <w:szCs w:val="22"/>
        </w:rPr>
        <w:t>Power Point:</w:t>
      </w:r>
      <w:r>
        <w:rPr>
          <w:rFonts w:ascii="Calibri" w:hAnsi="Calibri" w:cs="Calibri"/>
          <w:b/>
          <w:bCs/>
          <w:color w:val="CC00CC"/>
          <w:sz w:val="22"/>
          <w:szCs w:val="22"/>
        </w:rPr>
        <w:t xml:space="preserve"> </w:t>
      </w:r>
      <w:r>
        <w:rPr>
          <w:rFonts w:ascii="Calibri" w:hAnsi="Calibri" w:cs="Calibri"/>
          <w:sz w:val="22"/>
          <w:szCs w:val="22"/>
        </w:rPr>
        <w:t>Controlling Dark Bodies</w:t>
      </w:r>
    </w:p>
    <w:p w14:paraId="73B10B0C" w14:textId="77777777" w:rsidR="00251825" w:rsidRDefault="00251825" w:rsidP="00251825">
      <w:pPr>
        <w:pStyle w:val="NoSpacing"/>
        <w:rPr>
          <w:sz w:val="22"/>
          <w:szCs w:val="22"/>
        </w:rPr>
      </w:pPr>
      <w:r w:rsidRPr="00D86E28">
        <w:rPr>
          <w:rFonts w:ascii="Calibri" w:hAnsi="Calibri" w:cs="Calibri"/>
          <w:b/>
          <w:bCs/>
          <w:color w:val="4EA72E" w:themeColor="accent6"/>
          <w:sz w:val="22"/>
          <w:szCs w:val="22"/>
        </w:rPr>
        <w:t>Activity:</w:t>
      </w:r>
      <w:r w:rsidRPr="002D12B3">
        <w:rPr>
          <w:b/>
          <w:bCs/>
          <w:color w:val="77206D" w:themeColor="accent5" w:themeShade="BF"/>
        </w:rPr>
        <w:t xml:space="preserve"> </w:t>
      </w:r>
      <w:r w:rsidRPr="009E5F28">
        <w:rPr>
          <w:sz w:val="22"/>
          <w:szCs w:val="22"/>
        </w:rPr>
        <w:t>Thinking Prompt</w:t>
      </w:r>
    </w:p>
    <w:p w14:paraId="6A01D29A" w14:textId="77777777" w:rsidR="00251825" w:rsidRDefault="00251825" w:rsidP="00251825">
      <w:pPr>
        <w:pStyle w:val="NoSpacing"/>
      </w:pPr>
    </w:p>
    <w:p w14:paraId="62F958E7" w14:textId="77777777" w:rsidR="00251825" w:rsidRDefault="00251825" w:rsidP="00251825">
      <w:pPr>
        <w:pStyle w:val="NoSpacing"/>
        <w:rPr>
          <w:sz w:val="22"/>
          <w:szCs w:val="22"/>
        </w:rPr>
      </w:pPr>
      <w:r w:rsidRPr="0086738B">
        <w:rPr>
          <w:sz w:val="22"/>
          <w:szCs w:val="22"/>
        </w:rPr>
        <w:t>Thurs 11/</w:t>
      </w:r>
      <w:proofErr w:type="gramStart"/>
      <w:r w:rsidRPr="0086738B">
        <w:rPr>
          <w:sz w:val="22"/>
          <w:szCs w:val="22"/>
        </w:rPr>
        <w:t>2  Module</w:t>
      </w:r>
      <w:proofErr w:type="gramEnd"/>
      <w:r w:rsidRPr="0086738B">
        <w:rPr>
          <w:sz w:val="22"/>
          <w:szCs w:val="22"/>
        </w:rPr>
        <w:t xml:space="preserve"> #22</w:t>
      </w:r>
    </w:p>
    <w:p w14:paraId="12D47288" w14:textId="77777777" w:rsidR="00251825" w:rsidRPr="0086738B" w:rsidRDefault="00251825" w:rsidP="00251825">
      <w:pPr>
        <w:pStyle w:val="NoSpacing"/>
        <w:rPr>
          <w:sz w:val="22"/>
          <w:szCs w:val="22"/>
        </w:rPr>
      </w:pPr>
      <w:r>
        <w:rPr>
          <w:sz w:val="22"/>
          <w:szCs w:val="22"/>
        </w:rPr>
        <w:t>Readings:</w:t>
      </w:r>
    </w:p>
    <w:p w14:paraId="7B3A925C" w14:textId="77777777" w:rsidR="00251825" w:rsidRDefault="00251825" w:rsidP="00251825">
      <w:pPr>
        <w:widowControl w:val="0"/>
        <w:autoSpaceDE w:val="0"/>
        <w:autoSpaceDN w:val="0"/>
        <w:adjustRightInd w:val="0"/>
        <w:rPr>
          <w:rFonts w:ascii="Calibri" w:hAnsi="Calibri" w:cs="Calibri"/>
          <w:sz w:val="22"/>
          <w:szCs w:val="22"/>
        </w:rPr>
      </w:pPr>
      <w:r w:rsidRPr="00D86E28">
        <w:rPr>
          <w:rFonts w:ascii="Calibri" w:hAnsi="Calibri" w:cs="Calibri"/>
          <w:sz w:val="22"/>
          <w:szCs w:val="22"/>
        </w:rPr>
        <w:t xml:space="preserve">                     Martinez, "Dutiful </w:t>
      </w:r>
      <w:proofErr w:type="spellStart"/>
      <w:r w:rsidRPr="00D86E28">
        <w:rPr>
          <w:rFonts w:ascii="Calibri" w:hAnsi="Calibri" w:cs="Calibri"/>
          <w:sz w:val="22"/>
          <w:szCs w:val="22"/>
        </w:rPr>
        <w:t>Hijas</w:t>
      </w:r>
      <w:proofErr w:type="spellEnd"/>
      <w:r w:rsidRPr="00D86E28">
        <w:rPr>
          <w:rFonts w:ascii="Calibri" w:hAnsi="Calibri" w:cs="Calibri"/>
          <w:sz w:val="22"/>
          <w:szCs w:val="22"/>
        </w:rPr>
        <w:t>: Dependency, Power and Guilt" (</w:t>
      </w:r>
      <w:r w:rsidRPr="00D86E28">
        <w:rPr>
          <w:rFonts w:ascii="Calibri" w:hAnsi="Calibri" w:cs="Calibri"/>
          <w:b/>
          <w:sz w:val="22"/>
          <w:szCs w:val="22"/>
        </w:rPr>
        <w:t>CT</w:t>
      </w:r>
      <w:r w:rsidRPr="00D86E28">
        <w:rPr>
          <w:rFonts w:ascii="Calibri" w:hAnsi="Calibri" w:cs="Calibri"/>
          <w:sz w:val="22"/>
          <w:szCs w:val="22"/>
        </w:rPr>
        <w:t>)</w:t>
      </w:r>
    </w:p>
    <w:p w14:paraId="110DD427" w14:textId="77777777" w:rsidR="00251825" w:rsidRPr="00D86E28" w:rsidRDefault="00251825" w:rsidP="00251825">
      <w:pPr>
        <w:widowControl w:val="0"/>
        <w:autoSpaceDE w:val="0"/>
        <w:autoSpaceDN w:val="0"/>
        <w:adjustRightInd w:val="0"/>
        <w:rPr>
          <w:rFonts w:ascii="Calibri" w:hAnsi="Calibri" w:cs="Calibri"/>
          <w:sz w:val="22"/>
          <w:szCs w:val="22"/>
        </w:rPr>
      </w:pPr>
      <w:r w:rsidRPr="005135C3">
        <w:rPr>
          <w:rFonts w:ascii="Calibri" w:hAnsi="Calibri" w:cs="Calibri"/>
          <w:sz w:val="22"/>
          <w:szCs w:val="22"/>
        </w:rPr>
        <w:t xml:space="preserve">        </w:t>
      </w:r>
      <w:r>
        <w:rPr>
          <w:rFonts w:ascii="Calibri" w:hAnsi="Calibri" w:cs="Calibri"/>
          <w:sz w:val="22"/>
          <w:szCs w:val="22"/>
        </w:rPr>
        <w:t xml:space="preserve">             </w:t>
      </w:r>
      <w:proofErr w:type="spellStart"/>
      <w:r w:rsidRPr="005135C3">
        <w:rPr>
          <w:rFonts w:ascii="Calibri" w:hAnsi="Calibri" w:cs="Calibri"/>
          <w:sz w:val="22"/>
          <w:szCs w:val="22"/>
        </w:rPr>
        <w:t>Kumwong</w:t>
      </w:r>
      <w:proofErr w:type="spellEnd"/>
      <w:r w:rsidRPr="005135C3">
        <w:rPr>
          <w:rFonts w:ascii="Calibri" w:hAnsi="Calibri" w:cs="Calibri"/>
          <w:sz w:val="22"/>
          <w:szCs w:val="22"/>
        </w:rPr>
        <w:t>, “Becoming an Abortion Doula” (CT)</w:t>
      </w:r>
    </w:p>
    <w:p w14:paraId="5A90920A" w14:textId="77777777" w:rsidR="00251825" w:rsidRPr="00D86E28" w:rsidRDefault="00251825" w:rsidP="00251825">
      <w:pPr>
        <w:widowControl w:val="0"/>
        <w:autoSpaceDE w:val="0"/>
        <w:autoSpaceDN w:val="0"/>
        <w:adjustRightInd w:val="0"/>
        <w:ind w:right="-720"/>
        <w:rPr>
          <w:rFonts w:ascii="Calibri" w:hAnsi="Calibri" w:cs="Calibri"/>
          <w:sz w:val="22"/>
          <w:szCs w:val="22"/>
        </w:rPr>
      </w:pPr>
      <w:r w:rsidRPr="00D86E28">
        <w:rPr>
          <w:rFonts w:ascii="Calibri" w:hAnsi="Calibri" w:cs="Calibri"/>
          <w:b/>
          <w:bCs/>
          <w:color w:val="6600FF"/>
          <w:sz w:val="22"/>
          <w:szCs w:val="22"/>
        </w:rPr>
        <w:t>Video</w:t>
      </w:r>
      <w:r w:rsidRPr="00D86E28">
        <w:rPr>
          <w:rFonts w:ascii="Calibri" w:hAnsi="Calibri" w:cs="Calibri"/>
          <w:sz w:val="22"/>
          <w:szCs w:val="22"/>
        </w:rPr>
        <w:t xml:space="preserve">: Kai Davis &amp; Miriam Harris, Stay Woke,    </w:t>
      </w:r>
    </w:p>
    <w:p w14:paraId="773F7A79" w14:textId="77777777" w:rsidR="00251825" w:rsidRPr="00D86E28" w:rsidRDefault="00251825" w:rsidP="00251825">
      <w:pPr>
        <w:widowControl w:val="0"/>
        <w:autoSpaceDE w:val="0"/>
        <w:autoSpaceDN w:val="0"/>
        <w:adjustRightInd w:val="0"/>
        <w:ind w:right="-720"/>
        <w:rPr>
          <w:rFonts w:ascii="Calibri" w:hAnsi="Calibri" w:cs="Calibri"/>
          <w:sz w:val="22"/>
          <w:szCs w:val="22"/>
        </w:rPr>
      </w:pPr>
      <w:hyperlink r:id="rId40" w:history="1">
        <w:r w:rsidRPr="00D86E28">
          <w:rPr>
            <w:rStyle w:val="Hyperlink"/>
            <w:rFonts w:ascii="Calibri" w:hAnsi="Calibri" w:cs="Calibri"/>
            <w:sz w:val="22"/>
            <w:szCs w:val="22"/>
          </w:rPr>
          <w:t>https://www.youtube.com/watch?v=PqTt6O7o2ps</w:t>
        </w:r>
      </w:hyperlink>
    </w:p>
    <w:p w14:paraId="594A62ED" w14:textId="77777777" w:rsidR="00251825" w:rsidRPr="00D86E28" w:rsidRDefault="00251825" w:rsidP="00251825">
      <w:pPr>
        <w:widowControl w:val="0"/>
        <w:autoSpaceDE w:val="0"/>
        <w:autoSpaceDN w:val="0"/>
        <w:adjustRightInd w:val="0"/>
        <w:rPr>
          <w:rFonts w:ascii="Calibri" w:hAnsi="Calibri" w:cs="Calibri"/>
          <w:b/>
          <w:bCs/>
          <w:color w:val="CC00CC"/>
          <w:sz w:val="22"/>
          <w:szCs w:val="22"/>
        </w:rPr>
      </w:pPr>
      <w:r w:rsidRPr="00D86E28">
        <w:rPr>
          <w:rFonts w:ascii="Calibri" w:hAnsi="Calibri" w:cs="Calibri"/>
          <w:b/>
          <w:bCs/>
          <w:color w:val="CC00CC"/>
          <w:sz w:val="22"/>
          <w:szCs w:val="22"/>
        </w:rPr>
        <w:t>Power Point:</w:t>
      </w:r>
    </w:p>
    <w:p w14:paraId="15C1F864" w14:textId="77777777" w:rsidR="00251825" w:rsidRPr="00227DAB" w:rsidRDefault="00251825" w:rsidP="00251825">
      <w:pPr>
        <w:widowControl w:val="0"/>
        <w:autoSpaceDE w:val="0"/>
        <w:autoSpaceDN w:val="0"/>
        <w:adjustRightInd w:val="0"/>
        <w:rPr>
          <w:rFonts w:ascii="Calibri" w:hAnsi="Calibri" w:cs="Calibri"/>
          <w:bCs/>
          <w:sz w:val="22"/>
          <w:szCs w:val="22"/>
        </w:rPr>
      </w:pPr>
      <w:r w:rsidRPr="00D86E28">
        <w:rPr>
          <w:rFonts w:ascii="Calibri" w:hAnsi="Calibri" w:cs="Calibri"/>
          <w:b/>
          <w:bCs/>
          <w:color w:val="4EA72E" w:themeColor="accent6"/>
          <w:sz w:val="22"/>
          <w:szCs w:val="22"/>
        </w:rPr>
        <w:t>Activity:</w:t>
      </w:r>
      <w:r>
        <w:rPr>
          <w:rFonts w:ascii="Calibri" w:hAnsi="Calibri" w:cs="Calibri"/>
          <w:b/>
          <w:bCs/>
          <w:color w:val="4EA72E" w:themeColor="accent6"/>
          <w:sz w:val="22"/>
          <w:szCs w:val="22"/>
        </w:rPr>
        <w:t xml:space="preserve"> </w:t>
      </w:r>
      <w:r>
        <w:rPr>
          <w:rFonts w:ascii="Calibri" w:hAnsi="Calibri" w:cs="Calibri"/>
          <w:bCs/>
          <w:sz w:val="22"/>
          <w:szCs w:val="22"/>
        </w:rPr>
        <w:t xml:space="preserve">Guest Speaker—Marcela </w:t>
      </w:r>
      <w:proofErr w:type="spellStart"/>
      <w:r>
        <w:rPr>
          <w:rFonts w:ascii="Calibri" w:hAnsi="Calibri" w:cs="Calibri"/>
          <w:bCs/>
          <w:sz w:val="22"/>
          <w:szCs w:val="22"/>
        </w:rPr>
        <w:t>Parajes</w:t>
      </w:r>
      <w:proofErr w:type="spellEnd"/>
      <w:r>
        <w:rPr>
          <w:rFonts w:ascii="Calibri" w:hAnsi="Calibri" w:cs="Calibri"/>
          <w:bCs/>
          <w:sz w:val="22"/>
          <w:szCs w:val="22"/>
        </w:rPr>
        <w:t xml:space="preserve"> Bergers, Planned Parenthood</w:t>
      </w:r>
    </w:p>
    <w:tbl>
      <w:tblPr>
        <w:tblStyle w:val="TableGrid"/>
        <w:tblW w:w="9900" w:type="dxa"/>
        <w:tblInd w:w="-455" w:type="dxa"/>
        <w:tblLook w:val="04A0" w:firstRow="1" w:lastRow="0" w:firstColumn="1" w:lastColumn="0" w:noHBand="0" w:noVBand="1"/>
      </w:tblPr>
      <w:tblGrid>
        <w:gridCol w:w="9900"/>
      </w:tblGrid>
      <w:tr w:rsidR="002C38A5" w:rsidRPr="007D35BA" w14:paraId="63ED5956" w14:textId="77777777" w:rsidTr="0070629D">
        <w:tc>
          <w:tcPr>
            <w:tcW w:w="9900" w:type="dxa"/>
            <w:shd w:val="clear" w:color="auto" w:fill="CAEDFB" w:themeFill="accent4" w:themeFillTint="33"/>
          </w:tcPr>
          <w:p w14:paraId="11361C6E" w14:textId="003886FF"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Week 1</w:t>
            </w:r>
            <w:r w:rsidR="00BC39E6" w:rsidRPr="007D35BA">
              <w:rPr>
                <w:rFonts w:ascii="Calibri" w:hAnsi="Calibri" w:cs="Calibri"/>
                <w:b/>
                <w:bCs/>
                <w:color w:val="074F6A" w:themeColor="accent4" w:themeShade="80"/>
                <w:sz w:val="28"/>
                <w:szCs w:val="28"/>
              </w:rPr>
              <w:t>3</w:t>
            </w:r>
            <w:r w:rsidRPr="007D35BA">
              <w:rPr>
                <w:rFonts w:ascii="Calibri" w:hAnsi="Calibri" w:cs="Calibri"/>
                <w:b/>
                <w:bCs/>
                <w:color w:val="074F6A" w:themeColor="accent4" w:themeShade="80"/>
                <w:sz w:val="28"/>
                <w:szCs w:val="28"/>
              </w:rPr>
              <w:t>-</w:t>
            </w:r>
            <w:r w:rsidR="00251825">
              <w:rPr>
                <w:rFonts w:ascii="Calibri" w:hAnsi="Calibri" w:cs="Calibri"/>
                <w:b/>
                <w:bCs/>
                <w:color w:val="074F6A" w:themeColor="accent4" w:themeShade="80"/>
                <w:sz w:val="28"/>
                <w:szCs w:val="28"/>
              </w:rPr>
              <w:t>Gender, Violence, and the Politics of the Body</w:t>
            </w:r>
          </w:p>
        </w:tc>
      </w:tr>
    </w:tbl>
    <w:p w14:paraId="0CEA05E7" w14:textId="26EF037D" w:rsidR="00251825" w:rsidRPr="007D35BA" w:rsidRDefault="00251825" w:rsidP="00251825">
      <w:pPr>
        <w:widowControl w:val="0"/>
        <w:autoSpaceDE w:val="0"/>
        <w:autoSpaceDN w:val="0"/>
        <w:adjustRightInd w:val="0"/>
        <w:rPr>
          <w:rFonts w:ascii="Calibri" w:hAnsi="Calibri" w:cs="Calibri"/>
        </w:rPr>
      </w:pPr>
      <w:r w:rsidRPr="007D35BA">
        <w:rPr>
          <w:rFonts w:ascii="Calibri" w:hAnsi="Calibri" w:cs="Calibri"/>
          <w:b/>
          <w:bCs/>
          <w:color w:val="9900CC"/>
        </w:rPr>
        <w:t xml:space="preserve">Mon 11/4   </w:t>
      </w:r>
      <w:r w:rsidRPr="007D35BA">
        <w:rPr>
          <w:rFonts w:ascii="Calibri" w:hAnsi="Calibri" w:cs="Calibri"/>
        </w:rPr>
        <w:t>Module #2</w:t>
      </w:r>
      <w:r w:rsidR="00711B8B">
        <w:rPr>
          <w:rFonts w:ascii="Calibri" w:hAnsi="Calibri" w:cs="Calibri"/>
        </w:rPr>
        <w:t>3</w:t>
      </w:r>
    </w:p>
    <w:p w14:paraId="08F11F53" w14:textId="77777777" w:rsidR="00251825" w:rsidRPr="007D35BA" w:rsidRDefault="00251825" w:rsidP="00251825">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color w:val="C00000"/>
        </w:rPr>
        <w:t xml:space="preserve">  </w:t>
      </w:r>
      <w:proofErr w:type="spellStart"/>
      <w:r w:rsidRPr="007D35BA">
        <w:rPr>
          <w:rFonts w:ascii="Calibri" w:hAnsi="Calibri" w:cs="Calibri"/>
        </w:rPr>
        <w:t>Tzintzin</w:t>
      </w:r>
      <w:proofErr w:type="spellEnd"/>
      <w:r w:rsidRPr="007D35BA">
        <w:rPr>
          <w:rFonts w:ascii="Calibri" w:hAnsi="Calibri" w:cs="Calibri"/>
        </w:rPr>
        <w:t>, “Colonize This” (</w:t>
      </w:r>
      <w:r w:rsidRPr="007D35BA">
        <w:rPr>
          <w:rFonts w:ascii="Calibri" w:hAnsi="Calibri" w:cs="Calibri"/>
          <w:b/>
        </w:rPr>
        <w:t>CANV</w:t>
      </w:r>
      <w:r w:rsidRPr="007D35BA">
        <w:rPr>
          <w:rFonts w:ascii="Calibri" w:hAnsi="Calibri" w:cs="Calibri"/>
        </w:rPr>
        <w:t>)</w:t>
      </w:r>
    </w:p>
    <w:p w14:paraId="254B73AB" w14:textId="77777777" w:rsidR="00251825" w:rsidRPr="007D35BA" w:rsidRDefault="00251825" w:rsidP="00251825">
      <w:pPr>
        <w:widowControl w:val="0"/>
        <w:autoSpaceDE w:val="0"/>
        <w:autoSpaceDN w:val="0"/>
        <w:adjustRightInd w:val="0"/>
        <w:rPr>
          <w:rFonts w:ascii="Calibri" w:hAnsi="Calibri" w:cs="Calibri"/>
        </w:rPr>
      </w:pPr>
      <w:r w:rsidRPr="007D35BA">
        <w:rPr>
          <w:rFonts w:ascii="Calibri" w:hAnsi="Calibri" w:cs="Calibri"/>
        </w:rPr>
        <w:tab/>
        <w:t xml:space="preserve">        Foo, “The Trafficking of Asian </w:t>
      </w:r>
      <w:proofErr w:type="gramStart"/>
      <w:r w:rsidRPr="007D35BA">
        <w:rPr>
          <w:rFonts w:ascii="Calibri" w:hAnsi="Calibri" w:cs="Calibri"/>
        </w:rPr>
        <w:t xml:space="preserve">Women”   </w:t>
      </w:r>
      <w:proofErr w:type="gramEnd"/>
      <w:r w:rsidRPr="007D35BA">
        <w:rPr>
          <w:rFonts w:ascii="Calibri" w:hAnsi="Calibri" w:cs="Calibri"/>
        </w:rPr>
        <w:t>(</w:t>
      </w:r>
      <w:r w:rsidRPr="007D35BA">
        <w:rPr>
          <w:rFonts w:ascii="Calibri" w:hAnsi="Calibri" w:cs="Calibri"/>
          <w:b/>
        </w:rPr>
        <w:t>CANV</w:t>
      </w:r>
      <w:r w:rsidRPr="007D35BA">
        <w:rPr>
          <w:rFonts w:ascii="Calibri" w:hAnsi="Calibri" w:cs="Calibri"/>
        </w:rPr>
        <w:t>)</w:t>
      </w:r>
    </w:p>
    <w:p w14:paraId="5AA129A8" w14:textId="77777777" w:rsidR="00251825" w:rsidRPr="007D35BA" w:rsidRDefault="00251825" w:rsidP="00251825">
      <w:pPr>
        <w:widowControl w:val="0"/>
        <w:autoSpaceDE w:val="0"/>
        <w:autoSpaceDN w:val="0"/>
        <w:adjustRightInd w:val="0"/>
        <w:rPr>
          <w:rFonts w:ascii="Calibri" w:hAnsi="Calibri" w:cs="Calibri"/>
        </w:rPr>
      </w:pPr>
      <w:r w:rsidRPr="007D35BA">
        <w:rPr>
          <w:rFonts w:ascii="Calibri" w:hAnsi="Calibri" w:cs="Calibri"/>
          <w:b/>
          <w:bCs/>
          <w:color w:val="0B769F" w:themeColor="accent4" w:themeShade="BF"/>
        </w:rPr>
        <w:t xml:space="preserve">Video: </w:t>
      </w:r>
      <w:r w:rsidRPr="007D35BA">
        <w:rPr>
          <w:rFonts w:ascii="Calibri" w:hAnsi="Calibri" w:cs="Calibri"/>
          <w:color w:val="000000" w:themeColor="text1"/>
        </w:rPr>
        <w:t xml:space="preserve">Imani Cezanne, “Heel” </w:t>
      </w:r>
      <w:hyperlink r:id="rId41" w:history="1">
        <w:r w:rsidRPr="007D35BA">
          <w:rPr>
            <w:rStyle w:val="Hyperlink"/>
            <w:rFonts w:ascii="Calibri" w:hAnsi="Calibri" w:cs="Calibri"/>
          </w:rPr>
          <w:t>https://www.youtube.com/watch?v=0zLCRJBxDb0&amp;feature=youtu.be</w:t>
        </w:r>
      </w:hyperlink>
    </w:p>
    <w:p w14:paraId="73C7F742" w14:textId="77777777" w:rsidR="00251825" w:rsidRPr="007D35BA" w:rsidRDefault="00251825" w:rsidP="00251825">
      <w:pPr>
        <w:widowControl w:val="0"/>
        <w:autoSpaceDE w:val="0"/>
        <w:autoSpaceDN w:val="0"/>
        <w:adjustRightInd w:val="0"/>
        <w:rPr>
          <w:rFonts w:ascii="Calibri" w:hAnsi="Calibri" w:cs="Calibri"/>
          <w:bCs/>
        </w:rPr>
      </w:pPr>
      <w:r w:rsidRPr="007D35BA">
        <w:rPr>
          <w:rFonts w:ascii="Calibri" w:hAnsi="Calibri" w:cs="Calibri"/>
          <w:b/>
          <w:bCs/>
          <w:color w:val="CC00CC"/>
        </w:rPr>
        <w:t>Power Point</w:t>
      </w:r>
      <w:proofErr w:type="gramStart"/>
      <w:r w:rsidRPr="007D35BA">
        <w:rPr>
          <w:rFonts w:ascii="Calibri" w:hAnsi="Calibri" w:cs="Calibri"/>
          <w:b/>
          <w:bCs/>
          <w:color w:val="CC00CC"/>
        </w:rPr>
        <w:t xml:space="preserve">:  </w:t>
      </w:r>
      <w:r w:rsidRPr="007D35BA">
        <w:rPr>
          <w:rFonts w:ascii="Calibri" w:hAnsi="Calibri" w:cs="Calibri"/>
          <w:bCs/>
        </w:rPr>
        <w:t>Gender</w:t>
      </w:r>
      <w:proofErr w:type="gramEnd"/>
      <w:r w:rsidRPr="007D35BA">
        <w:rPr>
          <w:rFonts w:ascii="Calibri" w:hAnsi="Calibri" w:cs="Calibri"/>
          <w:bCs/>
        </w:rPr>
        <w:t xml:space="preserve"> Violence and the Politics of the Body</w:t>
      </w:r>
    </w:p>
    <w:p w14:paraId="59658806" w14:textId="77777777" w:rsidR="00251825" w:rsidRPr="007D35BA" w:rsidRDefault="00251825" w:rsidP="0025182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 xml:space="preserve">Activity: </w:t>
      </w:r>
      <w:r w:rsidRPr="007D35BA">
        <w:rPr>
          <w:rFonts w:ascii="Calibri" w:hAnsi="Calibri" w:cs="Calibri"/>
        </w:rPr>
        <w:t>Living the Consequence</w:t>
      </w:r>
    </w:p>
    <w:p w14:paraId="2720417F" w14:textId="77777777" w:rsidR="00251825" w:rsidRPr="007D35BA" w:rsidRDefault="00251825" w:rsidP="00251825">
      <w:pPr>
        <w:widowControl w:val="0"/>
        <w:autoSpaceDE w:val="0"/>
        <w:autoSpaceDN w:val="0"/>
        <w:adjustRightInd w:val="0"/>
        <w:rPr>
          <w:rFonts w:ascii="Calibri" w:hAnsi="Calibri" w:cs="Calibri"/>
          <w:b/>
          <w:bCs/>
        </w:rPr>
      </w:pPr>
    </w:p>
    <w:p w14:paraId="1B7D6D85" w14:textId="5E2F48A5" w:rsidR="00251825" w:rsidRPr="007D35BA" w:rsidRDefault="00251825" w:rsidP="00251825">
      <w:pPr>
        <w:widowControl w:val="0"/>
        <w:autoSpaceDE w:val="0"/>
        <w:autoSpaceDN w:val="0"/>
        <w:adjustRightInd w:val="0"/>
        <w:rPr>
          <w:rFonts w:ascii="Calibri" w:hAnsi="Calibri" w:cs="Calibri"/>
        </w:rPr>
      </w:pPr>
      <w:r w:rsidRPr="007D35BA">
        <w:rPr>
          <w:rFonts w:ascii="Calibri" w:hAnsi="Calibri" w:cs="Calibri"/>
          <w:b/>
          <w:bCs/>
          <w:color w:val="9933FF"/>
        </w:rPr>
        <w:t>Wed 11/</w:t>
      </w:r>
      <w:proofErr w:type="gramStart"/>
      <w:r w:rsidRPr="007D35BA">
        <w:rPr>
          <w:rFonts w:ascii="Calibri" w:hAnsi="Calibri" w:cs="Calibri"/>
          <w:b/>
          <w:bCs/>
          <w:color w:val="9933FF"/>
        </w:rPr>
        <w:t xml:space="preserve">6  </w:t>
      </w:r>
      <w:r w:rsidRPr="007D35BA">
        <w:rPr>
          <w:rFonts w:ascii="Calibri" w:hAnsi="Calibri" w:cs="Calibri"/>
        </w:rPr>
        <w:t>Module</w:t>
      </w:r>
      <w:proofErr w:type="gramEnd"/>
      <w:r w:rsidRPr="007D35BA">
        <w:rPr>
          <w:rFonts w:ascii="Calibri" w:hAnsi="Calibri" w:cs="Calibri"/>
        </w:rPr>
        <w:t xml:space="preserve"> #2</w:t>
      </w:r>
      <w:r w:rsidR="00711B8B">
        <w:rPr>
          <w:rFonts w:ascii="Calibri" w:hAnsi="Calibri" w:cs="Calibri"/>
        </w:rPr>
        <w:t>4</w:t>
      </w:r>
    </w:p>
    <w:p w14:paraId="35DF4CA0" w14:textId="77777777" w:rsidR="00251825" w:rsidRPr="007D35BA" w:rsidRDefault="00251825" w:rsidP="00251825">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color w:val="C00000"/>
        </w:rPr>
        <w:t xml:space="preserve"> </w:t>
      </w:r>
      <w:r w:rsidRPr="007D35BA">
        <w:rPr>
          <w:rFonts w:ascii="Calibri" w:hAnsi="Calibri" w:cs="Calibri"/>
        </w:rPr>
        <w:t>Silko, “Yellow Woman and a Beauty of Spirit” (</w:t>
      </w:r>
      <w:r w:rsidRPr="007D35BA">
        <w:rPr>
          <w:rFonts w:ascii="Calibri" w:hAnsi="Calibri" w:cs="Calibri"/>
          <w:b/>
        </w:rPr>
        <w:t>CANV</w:t>
      </w:r>
      <w:r w:rsidRPr="007D35BA">
        <w:rPr>
          <w:rFonts w:ascii="Calibri" w:hAnsi="Calibri" w:cs="Calibri"/>
        </w:rPr>
        <w:t xml:space="preserve">)    </w:t>
      </w:r>
    </w:p>
    <w:p w14:paraId="528B70A3" w14:textId="77777777" w:rsidR="00251825" w:rsidRPr="007D35BA" w:rsidRDefault="00251825" w:rsidP="00251825">
      <w:pPr>
        <w:widowControl w:val="0"/>
        <w:autoSpaceDE w:val="0"/>
        <w:autoSpaceDN w:val="0"/>
        <w:adjustRightInd w:val="0"/>
        <w:rPr>
          <w:rFonts w:ascii="Calibri" w:hAnsi="Calibri" w:cs="Calibri"/>
        </w:rPr>
      </w:pPr>
      <w:r w:rsidRPr="007D35BA">
        <w:rPr>
          <w:rFonts w:ascii="Calibri" w:hAnsi="Calibri" w:cs="Calibri"/>
          <w:bCs/>
          <w:color w:val="000000" w:themeColor="text1"/>
        </w:rPr>
        <w:t xml:space="preserve">                      Lopez, "In Praise of Difficult </w:t>
      </w:r>
      <w:proofErr w:type="spellStart"/>
      <w:r w:rsidRPr="007D35BA">
        <w:rPr>
          <w:rFonts w:ascii="Calibri" w:hAnsi="Calibri" w:cs="Calibri"/>
          <w:bCs/>
          <w:color w:val="000000" w:themeColor="text1"/>
        </w:rPr>
        <w:t>Chicas</w:t>
      </w:r>
      <w:proofErr w:type="spellEnd"/>
      <w:r w:rsidRPr="007D35BA">
        <w:rPr>
          <w:rFonts w:ascii="Calibri" w:hAnsi="Calibri" w:cs="Calibri"/>
          <w:bCs/>
          <w:color w:val="000000" w:themeColor="text1"/>
        </w:rPr>
        <w:t>" (</w:t>
      </w:r>
      <w:r w:rsidRPr="007D35BA">
        <w:rPr>
          <w:rFonts w:ascii="Calibri" w:hAnsi="Calibri" w:cs="Calibri"/>
          <w:b/>
          <w:bCs/>
          <w:color w:val="000000" w:themeColor="text1"/>
        </w:rPr>
        <w:t>CT</w:t>
      </w:r>
      <w:r w:rsidRPr="007D35BA">
        <w:rPr>
          <w:rFonts w:ascii="Calibri" w:hAnsi="Calibri" w:cs="Calibri"/>
          <w:bCs/>
          <w:color w:val="000000" w:themeColor="text1"/>
        </w:rPr>
        <w:t xml:space="preserve">) </w:t>
      </w:r>
      <w:r w:rsidRPr="007D35BA">
        <w:rPr>
          <w:rFonts w:ascii="Calibri" w:hAnsi="Calibri" w:cs="Calibri"/>
        </w:rPr>
        <w:t xml:space="preserve">    </w:t>
      </w:r>
    </w:p>
    <w:p w14:paraId="4A6D073D" w14:textId="77777777" w:rsidR="00251825" w:rsidRPr="007D35BA" w:rsidRDefault="00251825" w:rsidP="00251825">
      <w:pPr>
        <w:widowControl w:val="0"/>
        <w:autoSpaceDE w:val="0"/>
        <w:autoSpaceDN w:val="0"/>
        <w:adjustRightInd w:val="0"/>
        <w:rPr>
          <w:rStyle w:val="Hyperlink"/>
          <w:rFonts w:ascii="Calibri" w:hAnsi="Calibri" w:cs="Calibri"/>
        </w:rPr>
      </w:pPr>
      <w:r w:rsidRPr="007D35BA">
        <w:rPr>
          <w:rFonts w:ascii="Calibri" w:hAnsi="Calibri" w:cs="Calibri"/>
          <w:b/>
          <w:bCs/>
          <w:color w:val="6600FF"/>
        </w:rPr>
        <w:t xml:space="preserve"> </w:t>
      </w:r>
      <w:r w:rsidRPr="007D35BA">
        <w:rPr>
          <w:rFonts w:ascii="Calibri" w:hAnsi="Calibri" w:cs="Calibri"/>
          <w:b/>
          <w:bCs/>
          <w:color w:val="0B769F" w:themeColor="accent4" w:themeShade="BF"/>
        </w:rPr>
        <w:t>Video</w:t>
      </w:r>
      <w:r w:rsidRPr="007D35BA">
        <w:rPr>
          <w:rFonts w:ascii="Calibri" w:hAnsi="Calibri" w:cs="Calibri"/>
          <w:color w:val="0B769F" w:themeColor="accent4" w:themeShade="BF"/>
        </w:rPr>
        <w:t xml:space="preserve">:       </w:t>
      </w:r>
      <w:r w:rsidRPr="007D35BA">
        <w:rPr>
          <w:rFonts w:ascii="Calibri" w:hAnsi="Calibri" w:cs="Calibri"/>
        </w:rPr>
        <w:t xml:space="preserve">Imani Cezanne, “Flower”, </w:t>
      </w:r>
      <w:hyperlink r:id="rId42" w:history="1">
        <w:r w:rsidRPr="007D35BA">
          <w:rPr>
            <w:rStyle w:val="Hyperlink"/>
            <w:rFonts w:ascii="Calibri" w:hAnsi="Calibri" w:cs="Calibri"/>
          </w:rPr>
          <w:t>https://www.youtube.com/watch?v=ctl9ZY3VSus</w:t>
        </w:r>
      </w:hyperlink>
    </w:p>
    <w:p w14:paraId="53BB89D3" w14:textId="77777777" w:rsidR="00251825" w:rsidRPr="007D35BA" w:rsidRDefault="00251825" w:rsidP="0025182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r w:rsidRPr="007D35BA">
        <w:rPr>
          <w:rFonts w:ascii="Calibri" w:hAnsi="Calibri" w:cs="Calibri"/>
          <w:b/>
          <w:bCs/>
        </w:rPr>
        <w:t xml:space="preserve"> </w:t>
      </w:r>
      <w:r w:rsidRPr="007D35BA">
        <w:rPr>
          <w:rFonts w:ascii="Calibri" w:hAnsi="Calibri" w:cs="Calibri"/>
        </w:rPr>
        <w:t>Varied Voices</w:t>
      </w:r>
    </w:p>
    <w:p w14:paraId="392C9C46" w14:textId="77777777" w:rsidR="002C38A5" w:rsidRPr="007D35BA" w:rsidRDefault="002C38A5" w:rsidP="002C38A5">
      <w:pPr>
        <w:widowControl w:val="0"/>
        <w:autoSpaceDE w:val="0"/>
        <w:autoSpaceDN w:val="0"/>
        <w:adjustRightInd w:val="0"/>
        <w:rPr>
          <w:rFonts w:ascii="Calibri" w:hAnsi="Calibri" w:cs="Calibri"/>
          <w:b/>
          <w:bCs/>
          <w:color w:val="92D050"/>
        </w:rPr>
      </w:pPr>
    </w:p>
    <w:tbl>
      <w:tblPr>
        <w:tblStyle w:val="TableGrid"/>
        <w:tblW w:w="9900" w:type="dxa"/>
        <w:tblInd w:w="-455" w:type="dxa"/>
        <w:tblLook w:val="04A0" w:firstRow="1" w:lastRow="0" w:firstColumn="1" w:lastColumn="0" w:noHBand="0" w:noVBand="1"/>
      </w:tblPr>
      <w:tblGrid>
        <w:gridCol w:w="9900"/>
      </w:tblGrid>
      <w:tr w:rsidR="002C38A5" w:rsidRPr="007D35BA" w14:paraId="1FFEE7A1" w14:textId="77777777" w:rsidTr="00CC49C6">
        <w:tc>
          <w:tcPr>
            <w:tcW w:w="9900" w:type="dxa"/>
            <w:shd w:val="clear" w:color="auto" w:fill="CAEDFB" w:themeFill="accent4" w:themeFillTint="33"/>
          </w:tcPr>
          <w:p w14:paraId="7F73FEB2" w14:textId="51ACFAF7"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Week 1</w:t>
            </w:r>
            <w:r w:rsidR="00667124" w:rsidRPr="007D35BA">
              <w:rPr>
                <w:rFonts w:ascii="Calibri" w:hAnsi="Calibri" w:cs="Calibri"/>
                <w:b/>
                <w:bCs/>
                <w:color w:val="074F6A" w:themeColor="accent4" w:themeShade="80"/>
                <w:sz w:val="28"/>
                <w:szCs w:val="28"/>
              </w:rPr>
              <w:t>4</w:t>
            </w:r>
            <w:r w:rsidRPr="007D35BA">
              <w:rPr>
                <w:rFonts w:ascii="Calibri" w:hAnsi="Calibri" w:cs="Calibri"/>
                <w:b/>
                <w:bCs/>
                <w:color w:val="074F6A" w:themeColor="accent4" w:themeShade="80"/>
                <w:sz w:val="28"/>
                <w:szCs w:val="28"/>
              </w:rPr>
              <w:t xml:space="preserve">: </w:t>
            </w:r>
            <w:r w:rsidR="00325DAD" w:rsidRPr="007D35BA">
              <w:rPr>
                <w:rFonts w:ascii="Calibri" w:hAnsi="Calibri" w:cs="Calibri"/>
                <w:b/>
                <w:bCs/>
                <w:color w:val="074F6A" w:themeColor="accent4" w:themeShade="80"/>
                <w:sz w:val="28"/>
                <w:szCs w:val="28"/>
              </w:rPr>
              <w:t>Sexuality-Politics, Practices, Transgressions</w:t>
            </w:r>
          </w:p>
        </w:tc>
      </w:tr>
    </w:tbl>
    <w:p w14:paraId="1108D3CC" w14:textId="77777777" w:rsidR="002C38A5" w:rsidRPr="007D35BA" w:rsidRDefault="002C38A5" w:rsidP="002C38A5">
      <w:pPr>
        <w:widowControl w:val="0"/>
        <w:autoSpaceDE w:val="0"/>
        <w:autoSpaceDN w:val="0"/>
        <w:adjustRightInd w:val="0"/>
        <w:rPr>
          <w:rFonts w:ascii="Calibri" w:hAnsi="Calibri" w:cs="Calibri"/>
          <w:b/>
          <w:bCs/>
        </w:rPr>
      </w:pPr>
    </w:p>
    <w:p w14:paraId="660A41ED" w14:textId="278A4F5A" w:rsidR="005C5581" w:rsidRPr="007D35BA" w:rsidRDefault="005C5581" w:rsidP="005C5581">
      <w:pPr>
        <w:widowControl w:val="0"/>
        <w:autoSpaceDE w:val="0"/>
        <w:autoSpaceDN w:val="0"/>
        <w:adjustRightInd w:val="0"/>
        <w:rPr>
          <w:rFonts w:ascii="Calibri" w:hAnsi="Calibri" w:cs="Calibri"/>
        </w:rPr>
      </w:pPr>
      <w:r w:rsidRPr="007D35BA">
        <w:rPr>
          <w:rFonts w:ascii="Calibri" w:hAnsi="Calibri" w:cs="Calibri"/>
          <w:b/>
          <w:bCs/>
          <w:color w:val="9900FF"/>
        </w:rPr>
        <w:lastRenderedPageBreak/>
        <w:t>Mon 11/</w:t>
      </w:r>
      <w:proofErr w:type="gramStart"/>
      <w:r w:rsidRPr="007D35BA">
        <w:rPr>
          <w:rFonts w:ascii="Calibri" w:hAnsi="Calibri" w:cs="Calibri"/>
          <w:b/>
          <w:bCs/>
          <w:color w:val="9900FF"/>
        </w:rPr>
        <w:t>1</w:t>
      </w:r>
      <w:r>
        <w:rPr>
          <w:rFonts w:ascii="Calibri" w:hAnsi="Calibri" w:cs="Calibri"/>
          <w:b/>
          <w:bCs/>
          <w:color w:val="9900FF"/>
        </w:rPr>
        <w:t>8</w:t>
      </w:r>
      <w:r w:rsidRPr="007D35BA">
        <w:rPr>
          <w:rFonts w:ascii="Calibri" w:hAnsi="Calibri" w:cs="Calibri"/>
          <w:b/>
          <w:bCs/>
          <w:color w:val="9900FF"/>
        </w:rPr>
        <w:t xml:space="preserve">  </w:t>
      </w:r>
      <w:r w:rsidRPr="007D35BA">
        <w:rPr>
          <w:rFonts w:ascii="Calibri" w:hAnsi="Calibri" w:cs="Calibri"/>
        </w:rPr>
        <w:t>M</w:t>
      </w:r>
      <w:r w:rsidR="00711B8B">
        <w:rPr>
          <w:rFonts w:ascii="Calibri" w:hAnsi="Calibri" w:cs="Calibri"/>
        </w:rPr>
        <w:t>odule</w:t>
      </w:r>
      <w:proofErr w:type="gramEnd"/>
      <w:r w:rsidR="00711B8B">
        <w:rPr>
          <w:rFonts w:ascii="Calibri" w:hAnsi="Calibri" w:cs="Calibri"/>
        </w:rPr>
        <w:t xml:space="preserve"> #25</w:t>
      </w:r>
    </w:p>
    <w:p w14:paraId="32900055" w14:textId="77777777" w:rsidR="005C5581" w:rsidRPr="007D35BA" w:rsidRDefault="005C5581" w:rsidP="005C5581">
      <w:pPr>
        <w:widowControl w:val="0"/>
        <w:autoSpaceDE w:val="0"/>
        <w:autoSpaceDN w:val="0"/>
        <w:adjustRightInd w:val="0"/>
        <w:rPr>
          <w:rFonts w:ascii="Calibri" w:hAnsi="Calibri" w:cs="Calibri"/>
          <w:bCs/>
          <w:color w:val="000000" w:themeColor="text1"/>
        </w:rPr>
      </w:pPr>
      <w:r w:rsidRPr="007D35BA">
        <w:rPr>
          <w:rFonts w:ascii="Calibri" w:hAnsi="Calibri" w:cs="Calibri"/>
          <w:b/>
          <w:color w:val="C00000"/>
        </w:rPr>
        <w:t>Readings:</w:t>
      </w:r>
      <w:r w:rsidRPr="007D35BA">
        <w:rPr>
          <w:rFonts w:ascii="Calibri" w:hAnsi="Calibri" w:cs="Calibri"/>
          <w:bCs/>
          <w:color w:val="C00000"/>
        </w:rPr>
        <w:t xml:space="preserve">    </w:t>
      </w:r>
      <w:r w:rsidRPr="007D35BA">
        <w:rPr>
          <w:rFonts w:ascii="Calibri" w:hAnsi="Calibri" w:cs="Calibri"/>
          <w:bCs/>
          <w:color w:val="000000" w:themeColor="text1"/>
        </w:rPr>
        <w:t>hooks, “The Search for Men Who Love” (</w:t>
      </w:r>
      <w:r w:rsidRPr="007D35BA">
        <w:rPr>
          <w:rFonts w:ascii="Calibri" w:hAnsi="Calibri" w:cs="Calibri"/>
          <w:b/>
          <w:bCs/>
          <w:color w:val="000000" w:themeColor="text1"/>
        </w:rPr>
        <w:t>CANV</w:t>
      </w:r>
      <w:r w:rsidRPr="007D35BA">
        <w:rPr>
          <w:rFonts w:ascii="Calibri" w:hAnsi="Calibri" w:cs="Calibri"/>
          <w:bCs/>
          <w:color w:val="000000" w:themeColor="text1"/>
        </w:rPr>
        <w:t>)</w:t>
      </w:r>
    </w:p>
    <w:p w14:paraId="59699D03" w14:textId="77777777" w:rsidR="005C5581" w:rsidRPr="007D35BA" w:rsidRDefault="005C5581" w:rsidP="005C5581">
      <w:pPr>
        <w:widowControl w:val="0"/>
        <w:autoSpaceDE w:val="0"/>
        <w:autoSpaceDN w:val="0"/>
        <w:adjustRightInd w:val="0"/>
        <w:rPr>
          <w:rFonts w:ascii="Calibri" w:hAnsi="Calibri" w:cs="Calibri"/>
        </w:rPr>
      </w:pPr>
      <w:r w:rsidRPr="007D35BA">
        <w:rPr>
          <w:rFonts w:ascii="Calibri" w:hAnsi="Calibri" w:cs="Calibri"/>
        </w:rPr>
        <w:t xml:space="preserve">                         Salaam, "How Sexual Harassment Slaughtered, Then </w:t>
      </w:r>
      <w:proofErr w:type="gramStart"/>
      <w:r w:rsidRPr="007D35BA">
        <w:rPr>
          <w:rFonts w:ascii="Calibri" w:hAnsi="Calibri" w:cs="Calibri"/>
        </w:rPr>
        <w:t>Saved  Me"  (</w:t>
      </w:r>
      <w:proofErr w:type="gramEnd"/>
      <w:r w:rsidRPr="007D35BA">
        <w:rPr>
          <w:rFonts w:ascii="Calibri" w:hAnsi="Calibri" w:cs="Calibri"/>
          <w:b/>
        </w:rPr>
        <w:t>CT</w:t>
      </w:r>
      <w:r w:rsidRPr="007D35BA">
        <w:rPr>
          <w:rFonts w:ascii="Calibri" w:hAnsi="Calibri" w:cs="Calibri"/>
        </w:rPr>
        <w:t xml:space="preserve">)   </w:t>
      </w:r>
    </w:p>
    <w:p w14:paraId="43B957A7" w14:textId="77777777" w:rsidR="005C5581" w:rsidRPr="007D35BA" w:rsidRDefault="005C5581" w:rsidP="005C5581">
      <w:pPr>
        <w:widowControl w:val="0"/>
        <w:autoSpaceDE w:val="0"/>
        <w:autoSpaceDN w:val="0"/>
        <w:adjustRightInd w:val="0"/>
        <w:rPr>
          <w:rFonts w:ascii="Calibri" w:hAnsi="Calibri" w:cs="Calibri"/>
        </w:rPr>
      </w:pPr>
      <w:r w:rsidRPr="007D35BA">
        <w:rPr>
          <w:rFonts w:ascii="Calibri" w:hAnsi="Calibri" w:cs="Calibri"/>
          <w:b/>
          <w:bCs/>
          <w:color w:val="0B769F" w:themeColor="accent4" w:themeShade="BF"/>
        </w:rPr>
        <w:t xml:space="preserve">Video:           </w:t>
      </w:r>
      <w:r w:rsidRPr="007D35BA">
        <w:rPr>
          <w:rFonts w:ascii="Calibri" w:hAnsi="Calibri" w:cs="Calibri"/>
        </w:rPr>
        <w:t>Tammy Lopez, “The Best Sex I Ever Had” (Project X)</w:t>
      </w:r>
    </w:p>
    <w:p w14:paraId="38647A29" w14:textId="77777777" w:rsidR="005C5581" w:rsidRPr="007D35BA" w:rsidRDefault="005C5581" w:rsidP="005C5581">
      <w:pPr>
        <w:widowControl w:val="0"/>
        <w:autoSpaceDE w:val="0"/>
        <w:autoSpaceDN w:val="0"/>
        <w:adjustRightInd w:val="0"/>
        <w:rPr>
          <w:rFonts w:ascii="Calibri" w:hAnsi="Calibri" w:cs="Calibri"/>
        </w:rPr>
      </w:pPr>
      <w:r w:rsidRPr="007D35BA">
        <w:rPr>
          <w:rFonts w:ascii="Calibri" w:hAnsi="Calibri" w:cs="Calibri"/>
        </w:rPr>
        <w:t xml:space="preserve">                         </w:t>
      </w:r>
      <w:hyperlink r:id="rId43" w:history="1">
        <w:r w:rsidRPr="007D35BA">
          <w:rPr>
            <w:rStyle w:val="Hyperlink"/>
            <w:rFonts w:ascii="Calibri" w:hAnsi="Calibri" w:cs="Calibri"/>
          </w:rPr>
          <w:t>https://www.youtube.com/watch?v=Ei-d5oEWg80</w:t>
        </w:r>
      </w:hyperlink>
    </w:p>
    <w:p w14:paraId="01AF3E3B" w14:textId="77777777" w:rsidR="005C5581" w:rsidRPr="007D35BA" w:rsidRDefault="005C5581" w:rsidP="005C5581">
      <w:pPr>
        <w:widowControl w:val="0"/>
        <w:autoSpaceDE w:val="0"/>
        <w:autoSpaceDN w:val="0"/>
        <w:adjustRightInd w:val="0"/>
        <w:rPr>
          <w:rFonts w:ascii="Calibri" w:hAnsi="Calibri" w:cs="Calibri"/>
        </w:rPr>
      </w:pPr>
      <w:r w:rsidRPr="007D35BA">
        <w:rPr>
          <w:rFonts w:ascii="Calibri" w:hAnsi="Calibri" w:cs="Calibri"/>
          <w:b/>
          <w:bCs/>
          <w:color w:val="CC00CC"/>
        </w:rPr>
        <w:t xml:space="preserve">Power Point: </w:t>
      </w:r>
      <w:r w:rsidRPr="007D35BA">
        <w:rPr>
          <w:rFonts w:ascii="Calibri" w:hAnsi="Calibri" w:cs="Calibri"/>
        </w:rPr>
        <w:t>Sexuality: Politics, Practices, Transgression, Part 1</w:t>
      </w:r>
    </w:p>
    <w:p w14:paraId="3AF30DEA" w14:textId="77777777" w:rsidR="005C5581" w:rsidRPr="007D35BA" w:rsidRDefault="005C5581" w:rsidP="005C5581">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proofErr w:type="gramStart"/>
      <w:r w:rsidRPr="007D35BA">
        <w:rPr>
          <w:rFonts w:ascii="Calibri" w:hAnsi="Calibri" w:cs="Calibri"/>
          <w:b/>
          <w:bCs/>
          <w:color w:val="3A7C22" w:themeColor="accent6" w:themeShade="BF"/>
        </w:rPr>
        <w:t xml:space="preserve">:  </w:t>
      </w:r>
      <w:r w:rsidRPr="007D35BA">
        <w:rPr>
          <w:rFonts w:ascii="Calibri" w:hAnsi="Calibri" w:cs="Calibri"/>
        </w:rPr>
        <w:t>Impossible</w:t>
      </w:r>
      <w:proofErr w:type="gramEnd"/>
      <w:r w:rsidRPr="007D35BA">
        <w:rPr>
          <w:rFonts w:ascii="Calibri" w:hAnsi="Calibri" w:cs="Calibri"/>
        </w:rPr>
        <w:t xml:space="preserve"> Metaphors</w:t>
      </w:r>
    </w:p>
    <w:p w14:paraId="1969917F" w14:textId="77777777" w:rsidR="005C5581" w:rsidRPr="007D35BA" w:rsidRDefault="005C5581" w:rsidP="005C5581">
      <w:pPr>
        <w:widowControl w:val="0"/>
        <w:autoSpaceDE w:val="0"/>
        <w:autoSpaceDN w:val="0"/>
        <w:adjustRightInd w:val="0"/>
        <w:rPr>
          <w:rFonts w:ascii="Calibri" w:hAnsi="Calibri" w:cs="Calibri"/>
          <w:b/>
          <w:bCs/>
          <w:color w:val="CC00CC"/>
        </w:rPr>
      </w:pPr>
    </w:p>
    <w:p w14:paraId="01FF6432" w14:textId="7A7EFA59" w:rsidR="005C5581" w:rsidRPr="00711B8B" w:rsidRDefault="005C5581" w:rsidP="005C5581">
      <w:pPr>
        <w:widowControl w:val="0"/>
        <w:autoSpaceDE w:val="0"/>
        <w:autoSpaceDN w:val="0"/>
        <w:adjustRightInd w:val="0"/>
        <w:rPr>
          <w:rFonts w:ascii="Calibri" w:hAnsi="Calibri" w:cs="Calibri"/>
        </w:rPr>
      </w:pPr>
      <w:r w:rsidRPr="007D35BA">
        <w:rPr>
          <w:rFonts w:ascii="Calibri" w:hAnsi="Calibri" w:cs="Calibri"/>
          <w:b/>
          <w:bCs/>
          <w:color w:val="9933FF"/>
        </w:rPr>
        <w:t>Wed 11/</w:t>
      </w:r>
      <w:r>
        <w:rPr>
          <w:rFonts w:ascii="Calibri" w:hAnsi="Calibri" w:cs="Calibri"/>
          <w:b/>
          <w:bCs/>
          <w:color w:val="9933FF"/>
        </w:rPr>
        <w:t>20</w:t>
      </w:r>
      <w:r w:rsidR="00711B8B">
        <w:rPr>
          <w:rFonts w:ascii="Calibri" w:hAnsi="Calibri" w:cs="Calibri"/>
          <w:b/>
          <w:bCs/>
          <w:color w:val="9933FF"/>
        </w:rPr>
        <w:t xml:space="preserve"> </w:t>
      </w:r>
      <w:r w:rsidR="00711B8B">
        <w:rPr>
          <w:rFonts w:ascii="Calibri" w:hAnsi="Calibri" w:cs="Calibri"/>
        </w:rPr>
        <w:t>Module # 26</w:t>
      </w:r>
    </w:p>
    <w:p w14:paraId="3DB38856" w14:textId="77777777" w:rsidR="005C5581" w:rsidRPr="007D35BA" w:rsidRDefault="005C5581" w:rsidP="005C5581">
      <w:pPr>
        <w:widowControl w:val="0"/>
        <w:autoSpaceDE w:val="0"/>
        <w:autoSpaceDN w:val="0"/>
        <w:adjustRightInd w:val="0"/>
        <w:rPr>
          <w:rFonts w:ascii="Calibri" w:hAnsi="Calibri" w:cs="Calibri"/>
          <w:bCs/>
        </w:rPr>
      </w:pPr>
      <w:r w:rsidRPr="007D35BA">
        <w:rPr>
          <w:rFonts w:ascii="Calibri" w:hAnsi="Calibri" w:cs="Calibri"/>
          <w:b/>
          <w:color w:val="C00000"/>
        </w:rPr>
        <w:t>Readings:</w:t>
      </w:r>
      <w:r w:rsidRPr="007D35BA">
        <w:rPr>
          <w:rFonts w:ascii="Calibri" w:hAnsi="Calibri" w:cs="Calibri"/>
          <w:bCs/>
          <w:color w:val="C00000"/>
        </w:rPr>
        <w:t xml:space="preserve">   </w:t>
      </w:r>
      <w:r w:rsidRPr="007D35BA">
        <w:rPr>
          <w:rFonts w:ascii="Calibri" w:hAnsi="Calibri" w:cs="Calibri"/>
          <w:bCs/>
        </w:rPr>
        <w:t>Cisneros, “Guadalupe the Sex Goddess” (CANV)</w:t>
      </w:r>
    </w:p>
    <w:p w14:paraId="2B823199" w14:textId="77777777" w:rsidR="005C5581" w:rsidRPr="007D35BA" w:rsidRDefault="005C5581" w:rsidP="005C5581">
      <w:pPr>
        <w:widowControl w:val="0"/>
        <w:autoSpaceDE w:val="0"/>
        <w:autoSpaceDN w:val="0"/>
        <w:adjustRightInd w:val="0"/>
        <w:ind w:firstLine="720"/>
        <w:rPr>
          <w:rFonts w:ascii="Calibri" w:hAnsi="Calibri" w:cs="Calibri"/>
        </w:rPr>
      </w:pPr>
      <w:r w:rsidRPr="007D35BA">
        <w:rPr>
          <w:rFonts w:ascii="Calibri" w:hAnsi="Calibri" w:cs="Calibri"/>
          <w:bCs/>
        </w:rPr>
        <w:t xml:space="preserve">         Foo, “Asian American Lesbian, Bisexual, Transgender, &amp; Queer Women, Moving from Isolation to Visibility” (CANV)</w:t>
      </w:r>
    </w:p>
    <w:p w14:paraId="3CB589B5" w14:textId="77777777" w:rsidR="005C5581" w:rsidRPr="007D35BA" w:rsidRDefault="005C5581" w:rsidP="005C5581">
      <w:pPr>
        <w:widowControl w:val="0"/>
        <w:autoSpaceDE w:val="0"/>
        <w:autoSpaceDN w:val="0"/>
        <w:adjustRightInd w:val="0"/>
        <w:rPr>
          <w:rStyle w:val="Hyperlink"/>
          <w:rFonts w:ascii="Calibri" w:hAnsi="Calibri" w:cs="Calibri"/>
        </w:rPr>
      </w:pPr>
      <w:r w:rsidRPr="007D35BA">
        <w:rPr>
          <w:rFonts w:ascii="Calibri" w:hAnsi="Calibri" w:cs="Calibri"/>
          <w:b/>
          <w:color w:val="0B769F" w:themeColor="accent4" w:themeShade="BF"/>
        </w:rPr>
        <w:t xml:space="preserve">Video:          </w:t>
      </w:r>
      <w:r w:rsidRPr="007D35BA">
        <w:rPr>
          <w:rFonts w:ascii="Calibri" w:hAnsi="Calibri" w:cs="Calibri"/>
        </w:rPr>
        <w:t xml:space="preserve">Alice Eather, “My Story is Your Story”, </w:t>
      </w:r>
      <w:hyperlink r:id="rId44" w:history="1">
        <w:r w:rsidRPr="007D35BA">
          <w:rPr>
            <w:rStyle w:val="Hyperlink"/>
            <w:rFonts w:ascii="Calibri" w:hAnsi="Calibri" w:cs="Calibri"/>
          </w:rPr>
          <w:t>https://www.youtube.com/watch?v=l4q4uR29K84</w:t>
        </w:r>
      </w:hyperlink>
    </w:p>
    <w:p w14:paraId="1B70B767" w14:textId="77777777" w:rsidR="005C5581" w:rsidRPr="007D35BA" w:rsidRDefault="005C5581" w:rsidP="005C5581">
      <w:pPr>
        <w:widowControl w:val="0"/>
        <w:autoSpaceDE w:val="0"/>
        <w:autoSpaceDN w:val="0"/>
        <w:adjustRightInd w:val="0"/>
        <w:rPr>
          <w:rFonts w:ascii="Calibri" w:hAnsi="Calibri" w:cs="Calibri"/>
        </w:rPr>
      </w:pPr>
      <w:r w:rsidRPr="007D35BA">
        <w:rPr>
          <w:rFonts w:ascii="Calibri" w:hAnsi="Calibri" w:cs="Calibri"/>
          <w:b/>
          <w:bCs/>
          <w:color w:val="CC00CC"/>
        </w:rPr>
        <w:t xml:space="preserve">Power Point: </w:t>
      </w:r>
      <w:r w:rsidRPr="007D35BA">
        <w:rPr>
          <w:rFonts w:ascii="Calibri" w:hAnsi="Calibri" w:cs="Calibri"/>
        </w:rPr>
        <w:t>Sexuality: Politics, Practices, Transgressions, Part 2</w:t>
      </w:r>
    </w:p>
    <w:p w14:paraId="4E38AB4E" w14:textId="77777777" w:rsidR="005C5581" w:rsidRPr="007D35BA" w:rsidRDefault="005C5581" w:rsidP="005C5581">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proofErr w:type="gramStart"/>
      <w:r w:rsidRPr="007D35BA">
        <w:rPr>
          <w:rFonts w:ascii="Calibri" w:hAnsi="Calibri" w:cs="Calibri"/>
          <w:b/>
          <w:bCs/>
          <w:color w:val="3A7C22" w:themeColor="accent6" w:themeShade="BF"/>
        </w:rPr>
        <w:t xml:space="preserve">:  </w:t>
      </w:r>
      <w:r w:rsidRPr="007D35BA">
        <w:rPr>
          <w:rFonts w:ascii="Calibri" w:hAnsi="Calibri" w:cs="Calibri"/>
        </w:rPr>
        <w:t>Embodied</w:t>
      </w:r>
      <w:proofErr w:type="gramEnd"/>
      <w:r w:rsidRPr="007D35BA">
        <w:rPr>
          <w:rFonts w:ascii="Calibri" w:hAnsi="Calibri" w:cs="Calibri"/>
        </w:rPr>
        <w:t xml:space="preserve"> Learning</w:t>
      </w:r>
    </w:p>
    <w:p w14:paraId="6F10B4B6" w14:textId="77777777" w:rsidR="005C5581" w:rsidRPr="007D35BA" w:rsidRDefault="005C5581" w:rsidP="005C5581">
      <w:pPr>
        <w:widowControl w:val="0"/>
        <w:autoSpaceDE w:val="0"/>
        <w:autoSpaceDN w:val="0"/>
        <w:adjustRightInd w:val="0"/>
        <w:rPr>
          <w:rFonts w:ascii="Calibri" w:hAnsi="Calibri" w:cs="Calibri"/>
          <w:b/>
          <w:bCs/>
          <w:color w:val="92D050"/>
        </w:rPr>
      </w:pPr>
    </w:p>
    <w:p w14:paraId="10BB46DF" w14:textId="4724BD21" w:rsidR="002C38A5" w:rsidRPr="007D35BA" w:rsidRDefault="002C38A5" w:rsidP="00A44C3F">
      <w:pPr>
        <w:widowControl w:val="0"/>
        <w:autoSpaceDE w:val="0"/>
        <w:autoSpaceDN w:val="0"/>
        <w:adjustRightInd w:val="0"/>
        <w:rPr>
          <w:rFonts w:ascii="Calibri" w:hAnsi="Calibri" w:cs="Calibri"/>
          <w:b/>
          <w:bCs/>
        </w:rPr>
      </w:pPr>
    </w:p>
    <w:p w14:paraId="7B9A9D91" w14:textId="50A9EAB7" w:rsidR="002C38A5" w:rsidRPr="007D35BA" w:rsidRDefault="00EF03A8" w:rsidP="005540BD">
      <w:pPr>
        <w:widowControl w:val="0"/>
        <w:autoSpaceDE w:val="0"/>
        <w:autoSpaceDN w:val="0"/>
        <w:adjustRightInd w:val="0"/>
        <w:rPr>
          <w:rFonts w:ascii="Calibri" w:hAnsi="Calibri" w:cs="Calibri"/>
          <w:b/>
          <w:bCs/>
          <w:color w:val="074F6A" w:themeColor="accent4" w:themeShade="80"/>
          <w:sz w:val="28"/>
          <w:szCs w:val="28"/>
        </w:rPr>
      </w:pPr>
      <w:r w:rsidRPr="007D35BA">
        <w:rPr>
          <w:rFonts w:ascii="Calibri" w:hAnsi="Calibri" w:cs="Calibri"/>
          <w:b/>
          <w:bCs/>
          <w:color w:val="074F6A" w:themeColor="accent4" w:themeShade="80"/>
          <w:sz w:val="28"/>
          <w:szCs w:val="28"/>
        </w:rPr>
        <w:t>Fall Break (Nov 25-29)– College Closes Dec. 22; Classes Resume Dec 2</w:t>
      </w:r>
    </w:p>
    <w:p w14:paraId="423FDC58" w14:textId="77777777" w:rsidR="00006D48" w:rsidRPr="007D35BA" w:rsidRDefault="00006D48" w:rsidP="005540BD">
      <w:pPr>
        <w:widowControl w:val="0"/>
        <w:autoSpaceDE w:val="0"/>
        <w:autoSpaceDN w:val="0"/>
        <w:adjustRightInd w:val="0"/>
        <w:rPr>
          <w:rFonts w:ascii="Calibri" w:hAnsi="Calibri" w:cs="Calibri"/>
          <w:b/>
          <w:bCs/>
          <w:color w:val="074F6A" w:themeColor="accent4" w:themeShade="80"/>
          <w:sz w:val="28"/>
          <w:szCs w:val="28"/>
        </w:rPr>
      </w:pPr>
    </w:p>
    <w:tbl>
      <w:tblPr>
        <w:tblStyle w:val="TableGrid"/>
        <w:tblW w:w="9900" w:type="dxa"/>
        <w:tblInd w:w="-455" w:type="dxa"/>
        <w:tblLook w:val="04A0" w:firstRow="1" w:lastRow="0" w:firstColumn="1" w:lastColumn="0" w:noHBand="0" w:noVBand="1"/>
      </w:tblPr>
      <w:tblGrid>
        <w:gridCol w:w="9900"/>
      </w:tblGrid>
      <w:tr w:rsidR="00667124" w:rsidRPr="007D35BA" w14:paraId="1F6C1448" w14:textId="77777777" w:rsidTr="00C10180">
        <w:tc>
          <w:tcPr>
            <w:tcW w:w="9900" w:type="dxa"/>
            <w:shd w:val="clear" w:color="auto" w:fill="CAEDFB" w:themeFill="accent4" w:themeFillTint="33"/>
          </w:tcPr>
          <w:p w14:paraId="1C0014F9" w14:textId="77777777" w:rsidR="00006D48" w:rsidRPr="007D35BA" w:rsidRDefault="00667124" w:rsidP="00C10180">
            <w:pPr>
              <w:widowControl w:val="0"/>
              <w:autoSpaceDE w:val="0"/>
              <w:autoSpaceDN w:val="0"/>
              <w:adjustRightInd w:val="0"/>
              <w:jc w:val="center"/>
              <w:rPr>
                <w:rFonts w:ascii="Calibri" w:hAnsi="Calibri" w:cs="Calibri"/>
                <w:b/>
                <w:bCs/>
                <w:color w:val="074F6A" w:themeColor="accent4" w:themeShade="80"/>
                <w:sz w:val="28"/>
                <w:szCs w:val="28"/>
              </w:rPr>
            </w:pPr>
            <w:r w:rsidRPr="007D35BA">
              <w:rPr>
                <w:rFonts w:ascii="Calibri" w:hAnsi="Calibri" w:cs="Calibri"/>
                <w:b/>
                <w:bCs/>
                <w:color w:val="074F6A" w:themeColor="accent4" w:themeShade="80"/>
                <w:sz w:val="28"/>
                <w:szCs w:val="28"/>
              </w:rPr>
              <w:t xml:space="preserve">Week 15: </w:t>
            </w:r>
            <w:r w:rsidR="00EF03A8" w:rsidRPr="007D35BA">
              <w:rPr>
                <w:rFonts w:ascii="Calibri" w:hAnsi="Calibri" w:cs="Calibri"/>
                <w:b/>
                <w:bCs/>
                <w:color w:val="074F6A" w:themeColor="accent4" w:themeShade="80"/>
                <w:sz w:val="28"/>
                <w:szCs w:val="28"/>
              </w:rPr>
              <w:t>Transformative Visions-Healing the Splits-</w:t>
            </w:r>
          </w:p>
          <w:p w14:paraId="63D28CAF" w14:textId="26F4E4F3" w:rsidR="00667124" w:rsidRPr="007D35BA" w:rsidRDefault="00EF03A8"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Nurturing Our Splits</w:t>
            </w:r>
          </w:p>
        </w:tc>
      </w:tr>
    </w:tbl>
    <w:p w14:paraId="1052C78E" w14:textId="77777777" w:rsidR="00667124" w:rsidRPr="007D35BA" w:rsidRDefault="00667124" w:rsidP="00667124">
      <w:pPr>
        <w:widowControl w:val="0"/>
        <w:autoSpaceDE w:val="0"/>
        <w:autoSpaceDN w:val="0"/>
        <w:adjustRightInd w:val="0"/>
        <w:rPr>
          <w:rFonts w:ascii="Calibri" w:hAnsi="Calibri" w:cs="Calibri"/>
          <w:b/>
          <w:bCs/>
        </w:rPr>
      </w:pPr>
    </w:p>
    <w:p w14:paraId="0F949FFC" w14:textId="1E72607B" w:rsidR="00F018B9" w:rsidRPr="007D35BA" w:rsidRDefault="00F018B9" w:rsidP="00F018B9">
      <w:pPr>
        <w:widowControl w:val="0"/>
        <w:autoSpaceDE w:val="0"/>
        <w:autoSpaceDN w:val="0"/>
        <w:adjustRightInd w:val="0"/>
        <w:rPr>
          <w:rFonts w:ascii="Calibri" w:hAnsi="Calibri" w:cs="Calibri"/>
        </w:rPr>
      </w:pPr>
      <w:r w:rsidRPr="007D35BA">
        <w:rPr>
          <w:rFonts w:ascii="Calibri" w:hAnsi="Calibri" w:cs="Calibri"/>
          <w:b/>
          <w:bCs/>
          <w:color w:val="9933FF"/>
        </w:rPr>
        <w:t>Mon 12/</w:t>
      </w:r>
      <w:proofErr w:type="gramStart"/>
      <w:r w:rsidRPr="007D35BA">
        <w:rPr>
          <w:rFonts w:ascii="Calibri" w:hAnsi="Calibri" w:cs="Calibri"/>
          <w:b/>
          <w:bCs/>
          <w:color w:val="9933FF"/>
        </w:rPr>
        <w:t xml:space="preserve">2  </w:t>
      </w:r>
      <w:r w:rsidR="00E6462E" w:rsidRPr="007D35BA">
        <w:rPr>
          <w:rFonts w:ascii="Calibri" w:hAnsi="Calibri" w:cs="Calibri"/>
        </w:rPr>
        <w:t>Module</w:t>
      </w:r>
      <w:proofErr w:type="gramEnd"/>
      <w:r w:rsidR="00E6462E" w:rsidRPr="007D35BA">
        <w:rPr>
          <w:rFonts w:ascii="Calibri" w:hAnsi="Calibri" w:cs="Calibri"/>
        </w:rPr>
        <w:t xml:space="preserve"> #2</w:t>
      </w:r>
      <w:r w:rsidR="00711B8B">
        <w:rPr>
          <w:rFonts w:ascii="Calibri" w:hAnsi="Calibri" w:cs="Calibri"/>
        </w:rPr>
        <w:t>7</w:t>
      </w:r>
    </w:p>
    <w:p w14:paraId="481081BA" w14:textId="69A2A7CD" w:rsidR="00F018B9" w:rsidRPr="007D35BA" w:rsidRDefault="00F018B9" w:rsidP="00F018B9">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color w:val="C00000"/>
        </w:rPr>
        <w:t xml:space="preserve">  </w:t>
      </w:r>
      <w:r w:rsidRPr="007D35BA">
        <w:rPr>
          <w:rFonts w:ascii="Calibri" w:hAnsi="Calibri" w:cs="Calibri"/>
        </w:rPr>
        <w:t xml:space="preserve">Horn-Miller, “Bring Us Back </w:t>
      </w:r>
      <w:proofErr w:type="gramStart"/>
      <w:r w:rsidRPr="007D35BA">
        <w:rPr>
          <w:rFonts w:ascii="Calibri" w:hAnsi="Calibri" w:cs="Calibri"/>
        </w:rPr>
        <w:t>Into</w:t>
      </w:r>
      <w:proofErr w:type="gramEnd"/>
      <w:r w:rsidRPr="007D35BA">
        <w:rPr>
          <w:rFonts w:ascii="Calibri" w:hAnsi="Calibri" w:cs="Calibri"/>
        </w:rPr>
        <w:t xml:space="preserve"> the Dance” (</w:t>
      </w:r>
      <w:r w:rsidRPr="007D35BA">
        <w:rPr>
          <w:rFonts w:ascii="Calibri" w:hAnsi="Calibri" w:cs="Calibri"/>
          <w:b/>
        </w:rPr>
        <w:t>CANV</w:t>
      </w:r>
      <w:r w:rsidRPr="007D35BA">
        <w:rPr>
          <w:rFonts w:ascii="Calibri" w:hAnsi="Calibri" w:cs="Calibri"/>
        </w:rPr>
        <w:t>)</w:t>
      </w:r>
    </w:p>
    <w:p w14:paraId="096D365A" w14:textId="6ADC8E31" w:rsidR="00F018B9" w:rsidRPr="007D35BA" w:rsidRDefault="00F018B9" w:rsidP="004F36BE">
      <w:pPr>
        <w:widowControl w:val="0"/>
        <w:autoSpaceDE w:val="0"/>
        <w:autoSpaceDN w:val="0"/>
        <w:adjustRightInd w:val="0"/>
        <w:ind w:left="360"/>
        <w:rPr>
          <w:rFonts w:ascii="Calibri" w:hAnsi="Calibri" w:cs="Calibri"/>
        </w:rPr>
      </w:pPr>
      <w:r w:rsidRPr="007D35BA">
        <w:rPr>
          <w:rFonts w:ascii="Calibri" w:hAnsi="Calibri" w:cs="Calibri"/>
        </w:rPr>
        <w:t xml:space="preserve">  </w:t>
      </w:r>
      <w:r w:rsidRPr="007D35BA">
        <w:rPr>
          <w:rFonts w:ascii="Calibri" w:hAnsi="Calibri" w:cs="Calibri"/>
        </w:rPr>
        <w:tab/>
        <w:t xml:space="preserve">        Levins Morales, “Shameless </w:t>
      </w:r>
      <w:proofErr w:type="gramStart"/>
      <w:r w:rsidRPr="007D35BA">
        <w:rPr>
          <w:rFonts w:ascii="Calibri" w:hAnsi="Calibri" w:cs="Calibri"/>
        </w:rPr>
        <w:t>Desire”(</w:t>
      </w:r>
      <w:proofErr w:type="gramEnd"/>
      <w:r w:rsidRPr="007D35BA">
        <w:rPr>
          <w:rFonts w:ascii="Calibri" w:hAnsi="Calibri" w:cs="Calibri"/>
          <w:b/>
        </w:rPr>
        <w:t>CANV)</w:t>
      </w:r>
    </w:p>
    <w:p w14:paraId="293A3550" w14:textId="782D5637" w:rsidR="00F018B9" w:rsidRPr="007D35BA" w:rsidRDefault="00F018B9" w:rsidP="00F018B9">
      <w:pPr>
        <w:widowControl w:val="0"/>
        <w:autoSpaceDE w:val="0"/>
        <w:autoSpaceDN w:val="0"/>
        <w:adjustRightInd w:val="0"/>
        <w:rPr>
          <w:rFonts w:ascii="Calibri" w:hAnsi="Calibri" w:cs="Calibri"/>
          <w:b/>
          <w:bCs/>
          <w:color w:val="9900FF"/>
        </w:rPr>
      </w:pPr>
      <w:r w:rsidRPr="007D35BA">
        <w:rPr>
          <w:rFonts w:ascii="Calibri" w:hAnsi="Calibri" w:cs="Calibri"/>
          <w:b/>
          <w:bCs/>
          <w:color w:val="0B769F" w:themeColor="accent4" w:themeShade="BF"/>
        </w:rPr>
        <w:t xml:space="preserve">Video: </w:t>
      </w:r>
      <w:r w:rsidR="00032356" w:rsidRPr="007D35BA">
        <w:rPr>
          <w:rFonts w:ascii="Calibri" w:hAnsi="Calibri" w:cs="Calibri"/>
          <w:b/>
          <w:bCs/>
          <w:color w:val="0B769F" w:themeColor="accent4" w:themeShade="BF"/>
        </w:rPr>
        <w:t xml:space="preserve">        </w:t>
      </w:r>
      <w:r w:rsidRPr="007D35BA">
        <w:rPr>
          <w:rFonts w:ascii="Calibri" w:hAnsi="Calibri" w:cs="Calibri"/>
        </w:rPr>
        <w:t>Winona LaDuke, “On Redemption”</w:t>
      </w:r>
      <w:r w:rsidR="004F36BE" w:rsidRPr="007D35BA">
        <w:rPr>
          <w:rFonts w:ascii="Calibri" w:hAnsi="Calibri" w:cs="Calibri"/>
        </w:rPr>
        <w:t xml:space="preserve">, </w:t>
      </w:r>
      <w:hyperlink r:id="rId45" w:history="1">
        <w:r w:rsidRPr="007D35BA">
          <w:rPr>
            <w:rStyle w:val="Hyperlink"/>
            <w:rFonts w:ascii="Calibri" w:hAnsi="Calibri" w:cs="Calibri"/>
          </w:rPr>
          <w:t>https://sacredland.org/winona-laduke-on-redemption/</w:t>
        </w:r>
      </w:hyperlink>
    </w:p>
    <w:p w14:paraId="391C00AD" w14:textId="7EDB98E8" w:rsidR="00F018B9" w:rsidRPr="007D35BA" w:rsidRDefault="00F018B9" w:rsidP="00F018B9">
      <w:pPr>
        <w:widowControl w:val="0"/>
        <w:autoSpaceDE w:val="0"/>
        <w:autoSpaceDN w:val="0"/>
        <w:adjustRightInd w:val="0"/>
        <w:rPr>
          <w:rFonts w:ascii="Calibri" w:hAnsi="Calibri" w:cs="Calibri"/>
        </w:rPr>
      </w:pPr>
      <w:r w:rsidRPr="007D35BA">
        <w:rPr>
          <w:rFonts w:ascii="Calibri" w:hAnsi="Calibri" w:cs="Calibri"/>
          <w:b/>
          <w:bCs/>
          <w:color w:val="CC00CC"/>
        </w:rPr>
        <w:t>Power Point:</w:t>
      </w:r>
      <w:r w:rsidR="00BC6E86" w:rsidRPr="007D35BA">
        <w:rPr>
          <w:rFonts w:ascii="Calibri" w:hAnsi="Calibri" w:cs="Calibri"/>
          <w:b/>
          <w:bCs/>
          <w:color w:val="CC00CC"/>
        </w:rPr>
        <w:t xml:space="preserve"> </w:t>
      </w:r>
      <w:r w:rsidR="00BC6E86" w:rsidRPr="007D35BA">
        <w:rPr>
          <w:rFonts w:ascii="Calibri" w:hAnsi="Calibri" w:cs="Calibri"/>
        </w:rPr>
        <w:t>Transformative Visions</w:t>
      </w:r>
    </w:p>
    <w:p w14:paraId="341DB534" w14:textId="7AA15AB1" w:rsidR="00667124" w:rsidRPr="007D35BA" w:rsidRDefault="004F36BE" w:rsidP="002C38A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proofErr w:type="gramStart"/>
      <w:r w:rsidRPr="007D35BA">
        <w:rPr>
          <w:rFonts w:ascii="Calibri" w:hAnsi="Calibri" w:cs="Calibri"/>
          <w:b/>
          <w:bCs/>
          <w:color w:val="3A7C22" w:themeColor="accent6" w:themeShade="BF"/>
        </w:rPr>
        <w:t xml:space="preserve">: </w:t>
      </w:r>
      <w:r w:rsidR="00C32391" w:rsidRPr="007D35BA">
        <w:rPr>
          <w:rFonts w:ascii="Calibri" w:hAnsi="Calibri" w:cs="Calibri"/>
          <w:b/>
          <w:bCs/>
          <w:color w:val="3A7C22" w:themeColor="accent6" w:themeShade="BF"/>
        </w:rPr>
        <w:t xml:space="preserve"> </w:t>
      </w:r>
      <w:r w:rsidR="004F358A" w:rsidRPr="007D35BA">
        <w:rPr>
          <w:rFonts w:ascii="Calibri" w:hAnsi="Calibri" w:cs="Calibri"/>
        </w:rPr>
        <w:t>So</w:t>
      </w:r>
      <w:proofErr w:type="gramEnd"/>
      <w:r w:rsidR="004F358A" w:rsidRPr="007D35BA">
        <w:rPr>
          <w:rFonts w:ascii="Calibri" w:hAnsi="Calibri" w:cs="Calibri"/>
        </w:rPr>
        <w:t xml:space="preserve"> What?</w:t>
      </w:r>
    </w:p>
    <w:p w14:paraId="55AAD830" w14:textId="77777777" w:rsidR="004F36BE" w:rsidRPr="007D35BA" w:rsidRDefault="004F36BE" w:rsidP="002C38A5">
      <w:pPr>
        <w:widowControl w:val="0"/>
        <w:autoSpaceDE w:val="0"/>
        <w:autoSpaceDN w:val="0"/>
        <w:adjustRightInd w:val="0"/>
        <w:rPr>
          <w:rFonts w:ascii="Calibri" w:hAnsi="Calibri" w:cs="Calibri"/>
          <w:b/>
          <w:bCs/>
        </w:rPr>
      </w:pPr>
    </w:p>
    <w:p w14:paraId="50200C65" w14:textId="11EFB8F6" w:rsidR="00F018B9" w:rsidRPr="007D35BA" w:rsidRDefault="00F018B9" w:rsidP="002C38A5">
      <w:pPr>
        <w:widowControl w:val="0"/>
        <w:autoSpaceDE w:val="0"/>
        <w:autoSpaceDN w:val="0"/>
        <w:adjustRightInd w:val="0"/>
        <w:rPr>
          <w:rFonts w:ascii="Calibri" w:hAnsi="Calibri" w:cs="Calibri"/>
        </w:rPr>
      </w:pPr>
      <w:r w:rsidRPr="007D35BA">
        <w:rPr>
          <w:rFonts w:ascii="Calibri" w:hAnsi="Calibri" w:cs="Calibri"/>
          <w:b/>
          <w:bCs/>
          <w:color w:val="9933FF"/>
        </w:rPr>
        <w:t>Wed 12/</w:t>
      </w:r>
      <w:proofErr w:type="gramStart"/>
      <w:r w:rsidRPr="007D35BA">
        <w:rPr>
          <w:rFonts w:ascii="Calibri" w:hAnsi="Calibri" w:cs="Calibri"/>
          <w:b/>
          <w:bCs/>
          <w:color w:val="9933FF"/>
        </w:rPr>
        <w:t>4</w:t>
      </w:r>
      <w:r w:rsidR="00E77173" w:rsidRPr="007D35BA">
        <w:rPr>
          <w:rFonts w:ascii="Calibri" w:hAnsi="Calibri" w:cs="Calibri"/>
          <w:b/>
          <w:bCs/>
          <w:color w:val="9933FF"/>
        </w:rPr>
        <w:t xml:space="preserve">  </w:t>
      </w:r>
      <w:r w:rsidR="00E6462E" w:rsidRPr="007D35BA">
        <w:rPr>
          <w:rFonts w:ascii="Calibri" w:hAnsi="Calibri" w:cs="Calibri"/>
        </w:rPr>
        <w:t>Module</w:t>
      </w:r>
      <w:proofErr w:type="gramEnd"/>
      <w:r w:rsidR="00E6462E" w:rsidRPr="007D35BA">
        <w:rPr>
          <w:rFonts w:ascii="Calibri" w:hAnsi="Calibri" w:cs="Calibri"/>
        </w:rPr>
        <w:t xml:space="preserve"> #2</w:t>
      </w:r>
      <w:r w:rsidR="00711B8B">
        <w:rPr>
          <w:rFonts w:ascii="Calibri" w:hAnsi="Calibri" w:cs="Calibri"/>
        </w:rPr>
        <w:t>8</w:t>
      </w:r>
    </w:p>
    <w:p w14:paraId="5F1C698B" w14:textId="77777777" w:rsidR="00A44C3F" w:rsidRPr="007D35BA" w:rsidRDefault="00A44C3F" w:rsidP="00A44C3F">
      <w:pPr>
        <w:widowControl w:val="0"/>
        <w:autoSpaceDE w:val="0"/>
        <w:autoSpaceDN w:val="0"/>
        <w:adjustRightInd w:val="0"/>
        <w:rPr>
          <w:rFonts w:ascii="Calibri" w:hAnsi="Calibri" w:cs="Calibri"/>
        </w:rPr>
      </w:pPr>
      <w:r w:rsidRPr="007D35BA">
        <w:rPr>
          <w:rFonts w:ascii="Calibri" w:hAnsi="Calibri" w:cs="Calibri"/>
          <w:b/>
          <w:bCs/>
          <w:color w:val="C00000"/>
        </w:rPr>
        <w:t>Readings:</w:t>
      </w:r>
      <w:r w:rsidRPr="007D35BA">
        <w:rPr>
          <w:rFonts w:ascii="Calibri" w:hAnsi="Calibri" w:cs="Calibri"/>
          <w:color w:val="C00000"/>
        </w:rPr>
        <w:t xml:space="preserve">  </w:t>
      </w:r>
      <w:r w:rsidRPr="007D35BA">
        <w:rPr>
          <w:rFonts w:ascii="Calibri" w:hAnsi="Calibri" w:cs="Calibri"/>
        </w:rPr>
        <w:t xml:space="preserve">Mankiller, </w:t>
      </w:r>
      <w:proofErr w:type="spellStart"/>
      <w:r w:rsidRPr="007D35BA">
        <w:rPr>
          <w:rFonts w:ascii="Calibri" w:hAnsi="Calibri" w:cs="Calibri"/>
        </w:rPr>
        <w:t>Chp</w:t>
      </w:r>
      <w:proofErr w:type="spellEnd"/>
      <w:r w:rsidRPr="007D35BA">
        <w:rPr>
          <w:rFonts w:ascii="Calibri" w:hAnsi="Calibri" w:cs="Calibri"/>
        </w:rPr>
        <w:t xml:space="preserve"> 7 “The Way Home” (</w:t>
      </w:r>
      <w:r w:rsidRPr="007D35BA">
        <w:rPr>
          <w:rFonts w:ascii="Calibri" w:hAnsi="Calibri" w:cs="Calibri"/>
          <w:b/>
        </w:rPr>
        <w:t>EDGD</w:t>
      </w:r>
      <w:r w:rsidRPr="007D35BA">
        <w:rPr>
          <w:rFonts w:ascii="Calibri" w:hAnsi="Calibri" w:cs="Calibri"/>
        </w:rPr>
        <w:t>)</w:t>
      </w:r>
    </w:p>
    <w:p w14:paraId="498BF008" w14:textId="200C421C" w:rsidR="00A44C3F" w:rsidRPr="007D35BA" w:rsidRDefault="00A44C3F" w:rsidP="00B97AFE">
      <w:pPr>
        <w:widowControl w:val="0"/>
        <w:autoSpaceDE w:val="0"/>
        <w:autoSpaceDN w:val="0"/>
        <w:adjustRightInd w:val="0"/>
        <w:rPr>
          <w:rFonts w:ascii="Calibri" w:hAnsi="Calibri" w:cs="Calibri"/>
        </w:rPr>
      </w:pPr>
      <w:r w:rsidRPr="007D35BA">
        <w:rPr>
          <w:rFonts w:ascii="Calibri" w:hAnsi="Calibri" w:cs="Calibri"/>
        </w:rPr>
        <w:t xml:space="preserve">                    </w:t>
      </w:r>
      <w:r w:rsidR="00B97AFE" w:rsidRPr="007D35BA">
        <w:rPr>
          <w:rFonts w:ascii="Calibri" w:hAnsi="Calibri" w:cs="Calibri"/>
        </w:rPr>
        <w:t xml:space="preserve">  </w:t>
      </w:r>
      <w:r w:rsidR="00295781" w:rsidRPr="007D35BA">
        <w:rPr>
          <w:rFonts w:ascii="Calibri" w:hAnsi="Calibri" w:cs="Calibri"/>
        </w:rPr>
        <w:t xml:space="preserve"> </w:t>
      </w:r>
      <w:r w:rsidRPr="007D35BA">
        <w:rPr>
          <w:rFonts w:ascii="Calibri" w:hAnsi="Calibri" w:cs="Calibri"/>
        </w:rPr>
        <w:t>Gunn Allen, “Grandmother of the Sun: The Power of Women in Native America” (</w:t>
      </w:r>
      <w:r w:rsidRPr="007D35BA">
        <w:rPr>
          <w:rFonts w:ascii="Calibri" w:hAnsi="Calibri" w:cs="Calibri"/>
          <w:b/>
        </w:rPr>
        <w:t>CANV</w:t>
      </w:r>
      <w:r w:rsidRPr="007D35BA">
        <w:rPr>
          <w:rFonts w:ascii="Calibri" w:hAnsi="Calibri" w:cs="Calibri"/>
        </w:rPr>
        <w:t xml:space="preserve">) </w:t>
      </w:r>
    </w:p>
    <w:p w14:paraId="5566AE73" w14:textId="1150EF76" w:rsidR="00B97AFE" w:rsidRPr="007D35BA" w:rsidRDefault="00B97AFE" w:rsidP="00B97AFE">
      <w:pPr>
        <w:widowControl w:val="0"/>
        <w:autoSpaceDE w:val="0"/>
        <w:autoSpaceDN w:val="0"/>
        <w:adjustRightInd w:val="0"/>
        <w:rPr>
          <w:rFonts w:ascii="Calibri" w:hAnsi="Calibri" w:cs="Calibri"/>
        </w:rPr>
      </w:pPr>
      <w:r w:rsidRPr="007D35BA">
        <w:rPr>
          <w:rFonts w:ascii="Calibri" w:hAnsi="Calibri" w:cs="Calibri"/>
        </w:rPr>
        <w:t xml:space="preserve">                      </w:t>
      </w:r>
      <w:r w:rsidR="00295781" w:rsidRPr="007D35BA">
        <w:rPr>
          <w:rFonts w:ascii="Calibri" w:hAnsi="Calibri" w:cs="Calibri"/>
        </w:rPr>
        <w:t xml:space="preserve"> </w:t>
      </w:r>
      <w:r w:rsidRPr="007D35BA">
        <w:rPr>
          <w:rFonts w:ascii="Calibri" w:hAnsi="Calibri" w:cs="Calibri"/>
        </w:rPr>
        <w:t>hooks, “Living to Love” (</w:t>
      </w:r>
      <w:r w:rsidRPr="007D35BA">
        <w:rPr>
          <w:rFonts w:ascii="Calibri" w:hAnsi="Calibri" w:cs="Calibri"/>
          <w:b/>
        </w:rPr>
        <w:t>CANV</w:t>
      </w:r>
      <w:r w:rsidRPr="007D35BA">
        <w:rPr>
          <w:rFonts w:ascii="Calibri" w:hAnsi="Calibri" w:cs="Calibri"/>
        </w:rPr>
        <w:t>)</w:t>
      </w:r>
    </w:p>
    <w:p w14:paraId="40CB9AFE" w14:textId="44FDB2A2" w:rsidR="00A44C3F" w:rsidRPr="007D35BA" w:rsidRDefault="00A44C3F" w:rsidP="00A44C3F">
      <w:pPr>
        <w:widowControl w:val="0"/>
        <w:autoSpaceDE w:val="0"/>
        <w:autoSpaceDN w:val="0"/>
        <w:adjustRightInd w:val="0"/>
        <w:rPr>
          <w:rFonts w:ascii="Calibri" w:hAnsi="Calibri" w:cs="Calibri"/>
        </w:rPr>
      </w:pPr>
      <w:r w:rsidRPr="007D35BA">
        <w:rPr>
          <w:rFonts w:ascii="Calibri" w:hAnsi="Calibri" w:cs="Calibri"/>
          <w:b/>
          <w:bCs/>
          <w:color w:val="0B769F" w:themeColor="accent4" w:themeShade="BF"/>
        </w:rPr>
        <w:t xml:space="preserve">Video: </w:t>
      </w:r>
      <w:r w:rsidR="00295781" w:rsidRPr="007D35BA">
        <w:rPr>
          <w:rFonts w:ascii="Calibri" w:hAnsi="Calibri" w:cs="Calibri"/>
          <w:b/>
          <w:bCs/>
          <w:color w:val="0B769F" w:themeColor="accent4" w:themeShade="BF"/>
        </w:rPr>
        <w:t xml:space="preserve">        </w:t>
      </w:r>
      <w:r w:rsidRPr="007D35BA">
        <w:rPr>
          <w:rFonts w:ascii="Calibri" w:hAnsi="Calibri" w:cs="Calibri"/>
        </w:rPr>
        <w:t>Ariana Brown, “Curanderismo”</w:t>
      </w:r>
      <w:r w:rsidR="00295781" w:rsidRPr="007D35BA">
        <w:rPr>
          <w:rFonts w:ascii="Calibri" w:hAnsi="Calibri" w:cs="Calibri"/>
        </w:rPr>
        <w:t xml:space="preserve">, </w:t>
      </w:r>
      <w:hyperlink r:id="rId46" w:history="1">
        <w:r w:rsidRPr="007D35BA">
          <w:rPr>
            <w:rStyle w:val="Hyperlink"/>
            <w:rFonts w:ascii="Calibri" w:hAnsi="Calibri" w:cs="Calibri"/>
          </w:rPr>
          <w:t>https://www.youtube.com/watch?v=jDjhamZK0QM&amp;t=6s</w:t>
        </w:r>
      </w:hyperlink>
    </w:p>
    <w:p w14:paraId="625B4769" w14:textId="1B70CEDA" w:rsidR="00685D52" w:rsidRPr="007D35BA" w:rsidRDefault="004F36BE" w:rsidP="002C38A5">
      <w:pPr>
        <w:widowControl w:val="0"/>
        <w:autoSpaceDE w:val="0"/>
        <w:autoSpaceDN w:val="0"/>
        <w:adjustRightInd w:val="0"/>
        <w:rPr>
          <w:rFonts w:ascii="Calibri" w:hAnsi="Calibri" w:cs="Calibri"/>
        </w:rPr>
      </w:pPr>
      <w:r w:rsidRPr="007D35BA">
        <w:rPr>
          <w:rFonts w:ascii="Calibri" w:hAnsi="Calibri" w:cs="Calibri"/>
          <w:b/>
          <w:bCs/>
          <w:color w:val="3A7C22" w:themeColor="accent6" w:themeShade="BF"/>
        </w:rPr>
        <w:t>Activity</w:t>
      </w:r>
      <w:proofErr w:type="gramStart"/>
      <w:r w:rsidRPr="007D35BA">
        <w:rPr>
          <w:rFonts w:ascii="Calibri" w:hAnsi="Calibri" w:cs="Calibri"/>
          <w:b/>
          <w:bCs/>
          <w:color w:val="3A7C22" w:themeColor="accent6" w:themeShade="BF"/>
        </w:rPr>
        <w:t>:</w:t>
      </w:r>
      <w:r w:rsidR="00C32391" w:rsidRPr="007D35BA">
        <w:rPr>
          <w:rFonts w:ascii="Calibri" w:hAnsi="Calibri" w:cs="Calibri"/>
          <w:b/>
          <w:bCs/>
          <w:color w:val="3A7C22" w:themeColor="accent6" w:themeShade="BF"/>
        </w:rPr>
        <w:t xml:space="preserve">  </w:t>
      </w:r>
      <w:r w:rsidR="00C32391" w:rsidRPr="007D35BA">
        <w:rPr>
          <w:rFonts w:ascii="Calibri" w:hAnsi="Calibri" w:cs="Calibri"/>
        </w:rPr>
        <w:t>What’s</w:t>
      </w:r>
      <w:proofErr w:type="gramEnd"/>
      <w:r w:rsidR="00C32391" w:rsidRPr="007D35BA">
        <w:rPr>
          <w:rFonts w:ascii="Calibri" w:hAnsi="Calibri" w:cs="Calibri"/>
        </w:rPr>
        <w:t xml:space="preserve"> Our Vision</w:t>
      </w:r>
    </w:p>
    <w:p w14:paraId="66AEB7FB" w14:textId="77777777" w:rsidR="004F36BE" w:rsidRPr="007D35BA" w:rsidRDefault="004F36BE" w:rsidP="002C38A5">
      <w:pPr>
        <w:widowControl w:val="0"/>
        <w:autoSpaceDE w:val="0"/>
        <w:autoSpaceDN w:val="0"/>
        <w:adjustRightInd w:val="0"/>
        <w:rPr>
          <w:rFonts w:ascii="Calibri" w:hAnsi="Calibri" w:cs="Calibri"/>
          <w:b/>
          <w:bCs/>
        </w:rPr>
      </w:pPr>
    </w:p>
    <w:tbl>
      <w:tblPr>
        <w:tblStyle w:val="TableGrid"/>
        <w:tblW w:w="9900" w:type="dxa"/>
        <w:tblInd w:w="-455" w:type="dxa"/>
        <w:tblLook w:val="04A0" w:firstRow="1" w:lastRow="0" w:firstColumn="1" w:lastColumn="0" w:noHBand="0" w:noVBand="1"/>
      </w:tblPr>
      <w:tblGrid>
        <w:gridCol w:w="9900"/>
      </w:tblGrid>
      <w:tr w:rsidR="002C38A5" w:rsidRPr="007D35BA" w14:paraId="74DE733D" w14:textId="77777777" w:rsidTr="00B9299D">
        <w:tc>
          <w:tcPr>
            <w:tcW w:w="9900" w:type="dxa"/>
            <w:shd w:val="clear" w:color="auto" w:fill="CAEDFB" w:themeFill="accent4" w:themeFillTint="33"/>
          </w:tcPr>
          <w:p w14:paraId="759BCB98" w14:textId="10C850AB" w:rsidR="002C38A5" w:rsidRPr="007D35BA" w:rsidRDefault="002C38A5" w:rsidP="00C10180">
            <w:pPr>
              <w:widowControl w:val="0"/>
              <w:autoSpaceDE w:val="0"/>
              <w:autoSpaceDN w:val="0"/>
              <w:adjustRightInd w:val="0"/>
              <w:jc w:val="center"/>
              <w:rPr>
                <w:rFonts w:ascii="Calibri" w:hAnsi="Calibri" w:cs="Calibri"/>
                <w:b/>
                <w:bCs/>
                <w:color w:val="9933FF"/>
                <w:sz w:val="28"/>
                <w:szCs w:val="28"/>
              </w:rPr>
            </w:pPr>
            <w:r w:rsidRPr="007D35BA">
              <w:rPr>
                <w:rFonts w:ascii="Calibri" w:hAnsi="Calibri" w:cs="Calibri"/>
                <w:b/>
                <w:bCs/>
                <w:color w:val="074F6A" w:themeColor="accent4" w:themeShade="80"/>
                <w:sz w:val="28"/>
                <w:szCs w:val="28"/>
              </w:rPr>
              <w:t>Week 16: Fina</w:t>
            </w:r>
            <w:r w:rsidR="00B9768B" w:rsidRPr="007D35BA">
              <w:rPr>
                <w:rFonts w:ascii="Calibri" w:hAnsi="Calibri" w:cs="Calibri"/>
                <w:b/>
                <w:bCs/>
                <w:color w:val="074F6A" w:themeColor="accent4" w:themeShade="80"/>
                <w:sz w:val="28"/>
                <w:szCs w:val="28"/>
              </w:rPr>
              <w:t>l</w:t>
            </w:r>
            <w:r w:rsidR="00711B8B">
              <w:rPr>
                <w:rFonts w:ascii="Calibri" w:hAnsi="Calibri" w:cs="Calibri"/>
                <w:b/>
                <w:bCs/>
                <w:color w:val="074F6A" w:themeColor="accent4" w:themeShade="80"/>
                <w:sz w:val="28"/>
                <w:szCs w:val="28"/>
              </w:rPr>
              <w:t xml:space="preserve"> Exam</w:t>
            </w:r>
          </w:p>
        </w:tc>
      </w:tr>
    </w:tbl>
    <w:p w14:paraId="14F7D017" w14:textId="77777777" w:rsidR="002C38A5" w:rsidRPr="007D35BA" w:rsidRDefault="002C38A5" w:rsidP="002C38A5">
      <w:pPr>
        <w:widowControl w:val="0"/>
        <w:autoSpaceDE w:val="0"/>
        <w:autoSpaceDN w:val="0"/>
        <w:adjustRightInd w:val="0"/>
        <w:rPr>
          <w:rFonts w:ascii="Calibri" w:hAnsi="Calibri" w:cs="Calibri"/>
          <w:b/>
          <w:bCs/>
        </w:rPr>
      </w:pPr>
    </w:p>
    <w:p w14:paraId="01F6CF9C" w14:textId="210E6AC7" w:rsidR="002C38A5" w:rsidRPr="007D35BA" w:rsidRDefault="00711B8B" w:rsidP="002C38A5">
      <w:pPr>
        <w:rPr>
          <w:rFonts w:ascii="Calibri" w:hAnsi="Calibri" w:cs="Calibri"/>
        </w:rPr>
      </w:pPr>
      <w:r>
        <w:rPr>
          <w:rFonts w:ascii="Calibri" w:hAnsi="Calibri" w:cs="Calibri"/>
        </w:rPr>
        <w:t>We meet in our regularly schedule room</w:t>
      </w:r>
      <w:r w:rsidR="00311BEF">
        <w:rPr>
          <w:rFonts w:ascii="Calibri" w:hAnsi="Calibri" w:cs="Calibri"/>
        </w:rPr>
        <w:t xml:space="preserve">. </w:t>
      </w:r>
    </w:p>
    <w:p w14:paraId="7487518F" w14:textId="77777777" w:rsidR="00F3556A" w:rsidRPr="007D35BA" w:rsidRDefault="00F3556A">
      <w:pPr>
        <w:rPr>
          <w:rFonts w:ascii="Calibri" w:hAnsi="Calibri" w:cs="Calibri"/>
        </w:rPr>
      </w:pPr>
    </w:p>
    <w:sectPr w:rsidR="00F3556A" w:rsidRPr="007D35BA" w:rsidSect="002C38A5">
      <w:footerReference w:type="default" r:id="rId47"/>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7A860" w14:textId="77777777" w:rsidR="00706D74" w:rsidRDefault="00706D74">
      <w:r>
        <w:separator/>
      </w:r>
    </w:p>
  </w:endnote>
  <w:endnote w:type="continuationSeparator" w:id="0">
    <w:p w14:paraId="1D63EBE4" w14:textId="77777777" w:rsidR="00706D74" w:rsidRDefault="0070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5A4D4" w14:textId="77777777" w:rsidR="00C5730C" w:rsidRDefault="00144640">
    <w:pPr>
      <w:pStyle w:val="Footer"/>
      <w:jc w:val="center"/>
    </w:pPr>
    <w:r>
      <w:fldChar w:fldCharType="begin"/>
    </w:r>
    <w:r>
      <w:instrText xml:space="preserve"> PAGE   \* MERGEFORMAT </w:instrText>
    </w:r>
    <w:r>
      <w:fldChar w:fldCharType="separate"/>
    </w:r>
    <w:r>
      <w:rPr>
        <w:noProof/>
      </w:rPr>
      <w:t>12</w:t>
    </w:r>
    <w:r>
      <w:fldChar w:fldCharType="end"/>
    </w:r>
  </w:p>
  <w:p w14:paraId="2A110E97" w14:textId="77777777" w:rsidR="00C5730C" w:rsidRDefault="00C57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5AF02" w14:textId="77777777" w:rsidR="00706D74" w:rsidRDefault="00706D74">
      <w:r>
        <w:separator/>
      </w:r>
    </w:p>
  </w:footnote>
  <w:footnote w:type="continuationSeparator" w:id="0">
    <w:p w14:paraId="6FDBBE3E" w14:textId="77777777" w:rsidR="00706D74" w:rsidRDefault="00706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FFFFFF"/>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FFFFFF"/>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FFFFFF"/>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A44099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FD650D"/>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0DAA5745"/>
    <w:multiLevelType w:val="multilevel"/>
    <w:tmpl w:val="6BF6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A85D8B"/>
    <w:multiLevelType w:val="hybridMultilevel"/>
    <w:tmpl w:val="FFFFFFFF"/>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3" w15:restartNumberingAfterBreak="0">
    <w:nsid w:val="1A1C5592"/>
    <w:multiLevelType w:val="hybridMultilevel"/>
    <w:tmpl w:val="00FC25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BC142C"/>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6BB5F6D"/>
    <w:multiLevelType w:val="hybridMultilevel"/>
    <w:tmpl w:val="2D546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A31614"/>
    <w:multiLevelType w:val="multilevel"/>
    <w:tmpl w:val="7B002A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CD1501"/>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435557C"/>
    <w:multiLevelType w:val="hybridMultilevel"/>
    <w:tmpl w:val="BC384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0572DC"/>
    <w:multiLevelType w:val="hybridMultilevel"/>
    <w:tmpl w:val="2FDA3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876D79"/>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E8A3D43"/>
    <w:multiLevelType w:val="hybridMultilevel"/>
    <w:tmpl w:val="7E40D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ED43C5"/>
    <w:multiLevelType w:val="multilevel"/>
    <w:tmpl w:val="30AA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414FC6"/>
    <w:multiLevelType w:val="hybridMultilevel"/>
    <w:tmpl w:val="7158D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FD5F99"/>
    <w:multiLevelType w:val="multilevel"/>
    <w:tmpl w:val="9476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10038D"/>
    <w:multiLevelType w:val="multilevel"/>
    <w:tmpl w:val="C9763F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11880">
    <w:abstractNumId w:val="12"/>
  </w:num>
  <w:num w:numId="2" w16cid:durableId="1068188680">
    <w:abstractNumId w:val="10"/>
  </w:num>
  <w:num w:numId="3" w16cid:durableId="1000892611">
    <w:abstractNumId w:val="9"/>
  </w:num>
  <w:num w:numId="4" w16cid:durableId="1401561374">
    <w:abstractNumId w:val="23"/>
  </w:num>
  <w:num w:numId="5" w16cid:durableId="630862983">
    <w:abstractNumId w:val="8"/>
  </w:num>
  <w:num w:numId="6" w16cid:durableId="1444810107">
    <w:abstractNumId w:val="7"/>
  </w:num>
  <w:num w:numId="7" w16cid:durableId="1707757466">
    <w:abstractNumId w:val="6"/>
  </w:num>
  <w:num w:numId="8" w16cid:durableId="451552812">
    <w:abstractNumId w:val="5"/>
  </w:num>
  <w:num w:numId="9" w16cid:durableId="834684641">
    <w:abstractNumId w:val="4"/>
  </w:num>
  <w:num w:numId="10" w16cid:durableId="1631977746">
    <w:abstractNumId w:val="3"/>
  </w:num>
  <w:num w:numId="11" w16cid:durableId="891237973">
    <w:abstractNumId w:val="2"/>
  </w:num>
  <w:num w:numId="12" w16cid:durableId="277688017">
    <w:abstractNumId w:val="1"/>
  </w:num>
  <w:num w:numId="13" w16cid:durableId="1367561836">
    <w:abstractNumId w:val="0"/>
  </w:num>
  <w:num w:numId="14" w16cid:durableId="1146632092">
    <w:abstractNumId w:val="17"/>
  </w:num>
  <w:num w:numId="15" w16cid:durableId="738093776">
    <w:abstractNumId w:val="14"/>
  </w:num>
  <w:num w:numId="16" w16cid:durableId="1863668511">
    <w:abstractNumId w:val="20"/>
  </w:num>
  <w:num w:numId="17" w16cid:durableId="652834369">
    <w:abstractNumId w:val="18"/>
  </w:num>
  <w:num w:numId="18" w16cid:durableId="1888252622">
    <w:abstractNumId w:val="19"/>
  </w:num>
  <w:num w:numId="19" w16cid:durableId="848258696">
    <w:abstractNumId w:val="21"/>
  </w:num>
  <w:num w:numId="20" w16cid:durableId="1280526094">
    <w:abstractNumId w:val="15"/>
  </w:num>
  <w:num w:numId="21" w16cid:durableId="348221346">
    <w:abstractNumId w:val="11"/>
  </w:num>
  <w:num w:numId="22" w16cid:durableId="1782609377">
    <w:abstractNumId w:val="25"/>
  </w:num>
  <w:num w:numId="23" w16cid:durableId="355926820">
    <w:abstractNumId w:val="13"/>
  </w:num>
  <w:num w:numId="24" w16cid:durableId="440027382">
    <w:abstractNumId w:val="24"/>
  </w:num>
  <w:num w:numId="25" w16cid:durableId="1150903909">
    <w:abstractNumId w:val="16"/>
  </w:num>
  <w:num w:numId="26" w16cid:durableId="214488156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A5"/>
    <w:rsid w:val="00006A82"/>
    <w:rsid w:val="00006D48"/>
    <w:rsid w:val="00023855"/>
    <w:rsid w:val="00032356"/>
    <w:rsid w:val="0003674D"/>
    <w:rsid w:val="00036B53"/>
    <w:rsid w:val="00065944"/>
    <w:rsid w:val="000704D6"/>
    <w:rsid w:val="00086051"/>
    <w:rsid w:val="000E5E76"/>
    <w:rsid w:val="000F4365"/>
    <w:rsid w:val="0010350C"/>
    <w:rsid w:val="001365E1"/>
    <w:rsid w:val="00144640"/>
    <w:rsid w:val="00146B4C"/>
    <w:rsid w:val="0016323B"/>
    <w:rsid w:val="00164AEB"/>
    <w:rsid w:val="001724AC"/>
    <w:rsid w:val="00173E45"/>
    <w:rsid w:val="00174D3A"/>
    <w:rsid w:val="00176F4F"/>
    <w:rsid w:val="0019047B"/>
    <w:rsid w:val="0019266A"/>
    <w:rsid w:val="00192C03"/>
    <w:rsid w:val="001A6070"/>
    <w:rsid w:val="001B63A8"/>
    <w:rsid w:val="001C2AEC"/>
    <w:rsid w:val="001C4889"/>
    <w:rsid w:val="001D1991"/>
    <w:rsid w:val="001E0AFA"/>
    <w:rsid w:val="001F5996"/>
    <w:rsid w:val="00213700"/>
    <w:rsid w:val="00214C29"/>
    <w:rsid w:val="0021784F"/>
    <w:rsid w:val="0022008B"/>
    <w:rsid w:val="00220C07"/>
    <w:rsid w:val="00222755"/>
    <w:rsid w:val="00231FEA"/>
    <w:rsid w:val="00240A6F"/>
    <w:rsid w:val="002431EB"/>
    <w:rsid w:val="00250FB8"/>
    <w:rsid w:val="00251189"/>
    <w:rsid w:val="00251825"/>
    <w:rsid w:val="002548D8"/>
    <w:rsid w:val="00265697"/>
    <w:rsid w:val="0027527F"/>
    <w:rsid w:val="00285A43"/>
    <w:rsid w:val="0029504B"/>
    <w:rsid w:val="00295781"/>
    <w:rsid w:val="00297265"/>
    <w:rsid w:val="002A1972"/>
    <w:rsid w:val="002B1312"/>
    <w:rsid w:val="002B55F3"/>
    <w:rsid w:val="002B67B3"/>
    <w:rsid w:val="002C38A5"/>
    <w:rsid w:val="002C6D6C"/>
    <w:rsid w:val="002D5377"/>
    <w:rsid w:val="002D6DC2"/>
    <w:rsid w:val="002E19E2"/>
    <w:rsid w:val="002E26D0"/>
    <w:rsid w:val="002E3A26"/>
    <w:rsid w:val="002E511F"/>
    <w:rsid w:val="002E5302"/>
    <w:rsid w:val="00304CF5"/>
    <w:rsid w:val="00311BEF"/>
    <w:rsid w:val="003159F3"/>
    <w:rsid w:val="00325DAD"/>
    <w:rsid w:val="00330FE1"/>
    <w:rsid w:val="0033685B"/>
    <w:rsid w:val="00345E16"/>
    <w:rsid w:val="00350F05"/>
    <w:rsid w:val="00365709"/>
    <w:rsid w:val="003803C1"/>
    <w:rsid w:val="00384D9A"/>
    <w:rsid w:val="003900F3"/>
    <w:rsid w:val="003938E4"/>
    <w:rsid w:val="00395C17"/>
    <w:rsid w:val="00396F2D"/>
    <w:rsid w:val="003A43AD"/>
    <w:rsid w:val="003B73CC"/>
    <w:rsid w:val="003E3257"/>
    <w:rsid w:val="003E41F6"/>
    <w:rsid w:val="003E5B25"/>
    <w:rsid w:val="003F22AB"/>
    <w:rsid w:val="00412FF9"/>
    <w:rsid w:val="00422FB5"/>
    <w:rsid w:val="00424BCB"/>
    <w:rsid w:val="0043714A"/>
    <w:rsid w:val="00443940"/>
    <w:rsid w:val="00443E49"/>
    <w:rsid w:val="004571BE"/>
    <w:rsid w:val="004603EA"/>
    <w:rsid w:val="00460E52"/>
    <w:rsid w:val="00463C18"/>
    <w:rsid w:val="00485365"/>
    <w:rsid w:val="0049385A"/>
    <w:rsid w:val="004C601F"/>
    <w:rsid w:val="004D6A5A"/>
    <w:rsid w:val="004E0B9A"/>
    <w:rsid w:val="004F358A"/>
    <w:rsid w:val="004F36BE"/>
    <w:rsid w:val="005005C8"/>
    <w:rsid w:val="00506393"/>
    <w:rsid w:val="0052305F"/>
    <w:rsid w:val="00523CC6"/>
    <w:rsid w:val="005260E1"/>
    <w:rsid w:val="0053157C"/>
    <w:rsid w:val="00531F10"/>
    <w:rsid w:val="00541ACD"/>
    <w:rsid w:val="0054234F"/>
    <w:rsid w:val="00551BC9"/>
    <w:rsid w:val="005540BD"/>
    <w:rsid w:val="00554D44"/>
    <w:rsid w:val="0055581D"/>
    <w:rsid w:val="00561396"/>
    <w:rsid w:val="00595049"/>
    <w:rsid w:val="005A0A05"/>
    <w:rsid w:val="005B1A33"/>
    <w:rsid w:val="005B653D"/>
    <w:rsid w:val="005C013C"/>
    <w:rsid w:val="005C3716"/>
    <w:rsid w:val="005C4831"/>
    <w:rsid w:val="005C5581"/>
    <w:rsid w:val="005D549C"/>
    <w:rsid w:val="005F43E0"/>
    <w:rsid w:val="006051E0"/>
    <w:rsid w:val="0061537F"/>
    <w:rsid w:val="0061789A"/>
    <w:rsid w:val="0062088C"/>
    <w:rsid w:val="00633529"/>
    <w:rsid w:val="00640027"/>
    <w:rsid w:val="00640CC2"/>
    <w:rsid w:val="006558F3"/>
    <w:rsid w:val="00662B02"/>
    <w:rsid w:val="00667124"/>
    <w:rsid w:val="00672CA8"/>
    <w:rsid w:val="00685073"/>
    <w:rsid w:val="00685D52"/>
    <w:rsid w:val="00687C7B"/>
    <w:rsid w:val="00690917"/>
    <w:rsid w:val="006A110E"/>
    <w:rsid w:val="006B06B2"/>
    <w:rsid w:val="006B19EC"/>
    <w:rsid w:val="006D00DB"/>
    <w:rsid w:val="006D0335"/>
    <w:rsid w:val="006D7EB0"/>
    <w:rsid w:val="006E2953"/>
    <w:rsid w:val="007048EF"/>
    <w:rsid w:val="0070629D"/>
    <w:rsid w:val="00706D74"/>
    <w:rsid w:val="00711B8B"/>
    <w:rsid w:val="00725880"/>
    <w:rsid w:val="00736C1B"/>
    <w:rsid w:val="007506F3"/>
    <w:rsid w:val="00764A9C"/>
    <w:rsid w:val="0077579D"/>
    <w:rsid w:val="00777C96"/>
    <w:rsid w:val="00791ABB"/>
    <w:rsid w:val="007A3C44"/>
    <w:rsid w:val="007C2E88"/>
    <w:rsid w:val="007C460E"/>
    <w:rsid w:val="007D35BA"/>
    <w:rsid w:val="007D6099"/>
    <w:rsid w:val="0081539B"/>
    <w:rsid w:val="00821AB4"/>
    <w:rsid w:val="00833435"/>
    <w:rsid w:val="00833932"/>
    <w:rsid w:val="0084428D"/>
    <w:rsid w:val="0086358C"/>
    <w:rsid w:val="00865AFB"/>
    <w:rsid w:val="008B1C91"/>
    <w:rsid w:val="008C0B0D"/>
    <w:rsid w:val="008C1D03"/>
    <w:rsid w:val="008C50FB"/>
    <w:rsid w:val="008E1EF2"/>
    <w:rsid w:val="008E77D5"/>
    <w:rsid w:val="00926C14"/>
    <w:rsid w:val="00954147"/>
    <w:rsid w:val="00965132"/>
    <w:rsid w:val="009830E4"/>
    <w:rsid w:val="009928AF"/>
    <w:rsid w:val="00995098"/>
    <w:rsid w:val="009A1144"/>
    <w:rsid w:val="009B09D0"/>
    <w:rsid w:val="009B2A94"/>
    <w:rsid w:val="009C1291"/>
    <w:rsid w:val="009D6977"/>
    <w:rsid w:val="009D7AF1"/>
    <w:rsid w:val="00A12858"/>
    <w:rsid w:val="00A22A57"/>
    <w:rsid w:val="00A42CAA"/>
    <w:rsid w:val="00A44C3F"/>
    <w:rsid w:val="00A47C91"/>
    <w:rsid w:val="00A5292F"/>
    <w:rsid w:val="00A6690C"/>
    <w:rsid w:val="00A66F22"/>
    <w:rsid w:val="00A82C97"/>
    <w:rsid w:val="00A853DE"/>
    <w:rsid w:val="00A915B2"/>
    <w:rsid w:val="00AA477B"/>
    <w:rsid w:val="00AB0675"/>
    <w:rsid w:val="00AB4B2F"/>
    <w:rsid w:val="00AF3238"/>
    <w:rsid w:val="00AF681B"/>
    <w:rsid w:val="00B02DBD"/>
    <w:rsid w:val="00B0375B"/>
    <w:rsid w:val="00B21E37"/>
    <w:rsid w:val="00B33FE3"/>
    <w:rsid w:val="00B572C5"/>
    <w:rsid w:val="00B718DF"/>
    <w:rsid w:val="00B76079"/>
    <w:rsid w:val="00B922DE"/>
    <w:rsid w:val="00B9299D"/>
    <w:rsid w:val="00B963B9"/>
    <w:rsid w:val="00B9768B"/>
    <w:rsid w:val="00B97AFE"/>
    <w:rsid w:val="00BA7A02"/>
    <w:rsid w:val="00BB0D0B"/>
    <w:rsid w:val="00BC39E6"/>
    <w:rsid w:val="00BC6E86"/>
    <w:rsid w:val="00BD6E84"/>
    <w:rsid w:val="00BD7625"/>
    <w:rsid w:val="00BE772B"/>
    <w:rsid w:val="00C0302B"/>
    <w:rsid w:val="00C03F82"/>
    <w:rsid w:val="00C0581B"/>
    <w:rsid w:val="00C220C7"/>
    <w:rsid w:val="00C23961"/>
    <w:rsid w:val="00C32391"/>
    <w:rsid w:val="00C35810"/>
    <w:rsid w:val="00C41978"/>
    <w:rsid w:val="00C5730C"/>
    <w:rsid w:val="00C66496"/>
    <w:rsid w:val="00C863E6"/>
    <w:rsid w:val="00C9234F"/>
    <w:rsid w:val="00C94E41"/>
    <w:rsid w:val="00CC2E9E"/>
    <w:rsid w:val="00CC49C6"/>
    <w:rsid w:val="00CD6A07"/>
    <w:rsid w:val="00CF590B"/>
    <w:rsid w:val="00D027F3"/>
    <w:rsid w:val="00D1354B"/>
    <w:rsid w:val="00D155B0"/>
    <w:rsid w:val="00D15A13"/>
    <w:rsid w:val="00D22D0D"/>
    <w:rsid w:val="00D421D3"/>
    <w:rsid w:val="00D46580"/>
    <w:rsid w:val="00D52B97"/>
    <w:rsid w:val="00D6677C"/>
    <w:rsid w:val="00D84D42"/>
    <w:rsid w:val="00D93845"/>
    <w:rsid w:val="00D96854"/>
    <w:rsid w:val="00DA3999"/>
    <w:rsid w:val="00DB2A15"/>
    <w:rsid w:val="00DD4CF3"/>
    <w:rsid w:val="00DE1233"/>
    <w:rsid w:val="00E00F62"/>
    <w:rsid w:val="00E033D5"/>
    <w:rsid w:val="00E32CE7"/>
    <w:rsid w:val="00E522DB"/>
    <w:rsid w:val="00E62093"/>
    <w:rsid w:val="00E623C7"/>
    <w:rsid w:val="00E6462E"/>
    <w:rsid w:val="00E70FD8"/>
    <w:rsid w:val="00E72A03"/>
    <w:rsid w:val="00E77173"/>
    <w:rsid w:val="00E80764"/>
    <w:rsid w:val="00E8166E"/>
    <w:rsid w:val="00E849D9"/>
    <w:rsid w:val="00E946BA"/>
    <w:rsid w:val="00EA4372"/>
    <w:rsid w:val="00EB21EF"/>
    <w:rsid w:val="00EB682E"/>
    <w:rsid w:val="00EC0A7A"/>
    <w:rsid w:val="00EC33A9"/>
    <w:rsid w:val="00EC6A36"/>
    <w:rsid w:val="00EE1C98"/>
    <w:rsid w:val="00EE2A89"/>
    <w:rsid w:val="00EE5D06"/>
    <w:rsid w:val="00EF03A8"/>
    <w:rsid w:val="00EF20C7"/>
    <w:rsid w:val="00F00D1D"/>
    <w:rsid w:val="00F00E0A"/>
    <w:rsid w:val="00F018B9"/>
    <w:rsid w:val="00F05D80"/>
    <w:rsid w:val="00F05FE6"/>
    <w:rsid w:val="00F21DA5"/>
    <w:rsid w:val="00F3450C"/>
    <w:rsid w:val="00F3556A"/>
    <w:rsid w:val="00F4602F"/>
    <w:rsid w:val="00F60DE5"/>
    <w:rsid w:val="00F61F88"/>
    <w:rsid w:val="00F74E43"/>
    <w:rsid w:val="00F82A33"/>
    <w:rsid w:val="00FA6210"/>
    <w:rsid w:val="00FC0D6B"/>
    <w:rsid w:val="00FC688B"/>
    <w:rsid w:val="00FD13D8"/>
    <w:rsid w:val="00FD6C2C"/>
    <w:rsid w:val="00FF3448"/>
    <w:rsid w:val="00FF37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AC8ED"/>
  <w15:chartTrackingRefBased/>
  <w15:docId w15:val="{729CB0C9-92E7-4CFC-9A47-103AB06A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8A5"/>
    <w:pPr>
      <w:spacing w:after="0" w:line="240" w:lineRule="auto"/>
    </w:pPr>
    <w:rPr>
      <w:rFonts w:cs="Times New Roman"/>
      <w:kern w:val="0"/>
      <w:lang w:eastAsia="en-US"/>
      <w14:ligatures w14:val="none"/>
    </w:rPr>
  </w:style>
  <w:style w:type="paragraph" w:styleId="Heading1">
    <w:name w:val="heading 1"/>
    <w:basedOn w:val="Normal"/>
    <w:next w:val="Normal"/>
    <w:link w:val="Heading1Char"/>
    <w:uiPriority w:val="9"/>
    <w:qFormat/>
    <w:rsid w:val="002C38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8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8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8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8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8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8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8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8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8A5"/>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2C38A5"/>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2C38A5"/>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2C38A5"/>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2C38A5"/>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2C38A5"/>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2C38A5"/>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2C38A5"/>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2C38A5"/>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2C38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8A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2C38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8A5"/>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2C38A5"/>
    <w:pPr>
      <w:spacing w:before="160"/>
      <w:jc w:val="center"/>
    </w:pPr>
    <w:rPr>
      <w:i/>
      <w:iCs/>
      <w:color w:val="404040" w:themeColor="text1" w:themeTint="BF"/>
    </w:rPr>
  </w:style>
  <w:style w:type="character" w:customStyle="1" w:styleId="QuoteChar">
    <w:name w:val="Quote Char"/>
    <w:basedOn w:val="DefaultParagraphFont"/>
    <w:link w:val="Quote"/>
    <w:uiPriority w:val="29"/>
    <w:rsid w:val="002C38A5"/>
    <w:rPr>
      <w:i/>
      <w:iCs/>
      <w:color w:val="404040" w:themeColor="text1" w:themeTint="BF"/>
      <w:kern w:val="0"/>
      <w14:ligatures w14:val="none"/>
    </w:rPr>
  </w:style>
  <w:style w:type="paragraph" w:styleId="ListParagraph">
    <w:name w:val="List Paragraph"/>
    <w:basedOn w:val="Normal"/>
    <w:uiPriority w:val="34"/>
    <w:qFormat/>
    <w:rsid w:val="002C38A5"/>
    <w:pPr>
      <w:ind w:left="720"/>
      <w:contextualSpacing/>
    </w:pPr>
  </w:style>
  <w:style w:type="character" w:styleId="IntenseEmphasis">
    <w:name w:val="Intense Emphasis"/>
    <w:basedOn w:val="DefaultParagraphFont"/>
    <w:uiPriority w:val="21"/>
    <w:qFormat/>
    <w:rsid w:val="002C38A5"/>
    <w:rPr>
      <w:i/>
      <w:iCs/>
      <w:color w:val="0F4761" w:themeColor="accent1" w:themeShade="BF"/>
    </w:rPr>
  </w:style>
  <w:style w:type="paragraph" w:styleId="IntenseQuote">
    <w:name w:val="Intense Quote"/>
    <w:basedOn w:val="Normal"/>
    <w:next w:val="Normal"/>
    <w:link w:val="IntenseQuoteChar"/>
    <w:uiPriority w:val="30"/>
    <w:qFormat/>
    <w:rsid w:val="002C38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8A5"/>
    <w:rPr>
      <w:i/>
      <w:iCs/>
      <w:color w:val="0F4761" w:themeColor="accent1" w:themeShade="BF"/>
      <w:kern w:val="0"/>
      <w14:ligatures w14:val="none"/>
    </w:rPr>
  </w:style>
  <w:style w:type="character" w:styleId="IntenseReference">
    <w:name w:val="Intense Reference"/>
    <w:basedOn w:val="DefaultParagraphFont"/>
    <w:uiPriority w:val="32"/>
    <w:qFormat/>
    <w:rsid w:val="002C38A5"/>
    <w:rPr>
      <w:b/>
      <w:bCs/>
      <w:smallCaps/>
      <w:color w:val="0F4761" w:themeColor="accent1" w:themeShade="BF"/>
      <w:spacing w:val="5"/>
    </w:rPr>
  </w:style>
  <w:style w:type="table" w:styleId="TableGrid">
    <w:name w:val="Table Grid"/>
    <w:basedOn w:val="TableNormal"/>
    <w:uiPriority w:val="59"/>
    <w:rsid w:val="002C38A5"/>
    <w:pPr>
      <w:spacing w:after="0" w:line="240" w:lineRule="auto"/>
    </w:pPr>
    <w:rPr>
      <w:rFonts w:ascii="Cambria" w:hAnsi="Cambria" w:cs="Calibri"/>
      <w:kern w:val="0"/>
      <w:lang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C38A5"/>
    <w:rPr>
      <w:rFonts w:ascii="Tahoma" w:hAnsi="Tahoma" w:cs="Tahoma"/>
      <w:sz w:val="16"/>
      <w:szCs w:val="16"/>
    </w:rPr>
  </w:style>
  <w:style w:type="character" w:customStyle="1" w:styleId="BalloonTextChar">
    <w:name w:val="Balloon Text Char"/>
    <w:basedOn w:val="DefaultParagraphFont"/>
    <w:link w:val="BalloonText"/>
    <w:uiPriority w:val="99"/>
    <w:semiHidden/>
    <w:rsid w:val="002C38A5"/>
    <w:rPr>
      <w:rFonts w:ascii="Tahoma" w:hAnsi="Tahoma" w:cs="Tahoma"/>
      <w:kern w:val="0"/>
      <w:sz w:val="16"/>
      <w:szCs w:val="16"/>
      <w:lang w:eastAsia="en-US"/>
      <w14:ligatures w14:val="none"/>
    </w:rPr>
  </w:style>
  <w:style w:type="paragraph" w:styleId="NoSpacing">
    <w:name w:val="No Spacing"/>
    <w:uiPriority w:val="1"/>
    <w:qFormat/>
    <w:rsid w:val="002C38A5"/>
    <w:pPr>
      <w:spacing w:after="0" w:line="240" w:lineRule="auto"/>
    </w:pPr>
    <w:rPr>
      <w:rFonts w:cs="Times New Roman"/>
      <w:kern w:val="0"/>
      <w:lang w:eastAsia="en-US"/>
      <w14:ligatures w14:val="none"/>
    </w:rPr>
  </w:style>
  <w:style w:type="paragraph" w:styleId="Header">
    <w:name w:val="header"/>
    <w:basedOn w:val="Normal"/>
    <w:link w:val="HeaderChar"/>
    <w:uiPriority w:val="99"/>
    <w:unhideWhenUsed/>
    <w:rsid w:val="002C38A5"/>
    <w:pPr>
      <w:tabs>
        <w:tab w:val="center" w:pos="4680"/>
        <w:tab w:val="right" w:pos="9360"/>
      </w:tabs>
    </w:pPr>
  </w:style>
  <w:style w:type="character" w:customStyle="1" w:styleId="HeaderChar">
    <w:name w:val="Header Char"/>
    <w:basedOn w:val="DefaultParagraphFont"/>
    <w:link w:val="Header"/>
    <w:uiPriority w:val="99"/>
    <w:rsid w:val="002C38A5"/>
    <w:rPr>
      <w:rFonts w:cs="Times New Roman"/>
      <w:kern w:val="0"/>
      <w:lang w:eastAsia="en-US"/>
      <w14:ligatures w14:val="none"/>
    </w:rPr>
  </w:style>
  <w:style w:type="paragraph" w:styleId="Footer">
    <w:name w:val="footer"/>
    <w:basedOn w:val="Normal"/>
    <w:link w:val="FooterChar"/>
    <w:uiPriority w:val="99"/>
    <w:unhideWhenUsed/>
    <w:rsid w:val="002C38A5"/>
    <w:pPr>
      <w:tabs>
        <w:tab w:val="center" w:pos="4680"/>
        <w:tab w:val="right" w:pos="9360"/>
      </w:tabs>
    </w:pPr>
  </w:style>
  <w:style w:type="character" w:customStyle="1" w:styleId="FooterChar">
    <w:name w:val="Footer Char"/>
    <w:basedOn w:val="DefaultParagraphFont"/>
    <w:link w:val="Footer"/>
    <w:uiPriority w:val="99"/>
    <w:rsid w:val="002C38A5"/>
    <w:rPr>
      <w:rFonts w:cs="Times New Roman"/>
      <w:kern w:val="0"/>
      <w:lang w:eastAsia="en-US"/>
      <w14:ligatures w14:val="none"/>
    </w:rPr>
  </w:style>
  <w:style w:type="paragraph" w:styleId="NormalWeb">
    <w:name w:val="Normal (Web)"/>
    <w:basedOn w:val="Normal"/>
    <w:uiPriority w:val="99"/>
    <w:rsid w:val="002C38A5"/>
    <w:rPr>
      <w:rFonts w:ascii="Times New Roman" w:hAnsi="Times New Roman"/>
    </w:rPr>
  </w:style>
  <w:style w:type="character" w:styleId="Hyperlink">
    <w:name w:val="Hyperlink"/>
    <w:basedOn w:val="DefaultParagraphFont"/>
    <w:uiPriority w:val="99"/>
    <w:rsid w:val="002C38A5"/>
    <w:rPr>
      <w:rFonts w:cs="Times New Roman"/>
      <w:color w:val="467886" w:themeColor="hyperlink"/>
      <w:u w:val="single"/>
    </w:rPr>
  </w:style>
  <w:style w:type="character" w:styleId="UnresolvedMention">
    <w:name w:val="Unresolved Mention"/>
    <w:basedOn w:val="DefaultParagraphFont"/>
    <w:uiPriority w:val="99"/>
    <w:semiHidden/>
    <w:unhideWhenUsed/>
    <w:rsid w:val="002C38A5"/>
    <w:rPr>
      <w:rFonts w:cs="Times New Roman"/>
      <w:color w:val="605E5C"/>
      <w:shd w:val="clear" w:color="auto" w:fill="E1DFDD"/>
    </w:rPr>
  </w:style>
  <w:style w:type="character" w:styleId="FollowedHyperlink">
    <w:name w:val="FollowedHyperlink"/>
    <w:basedOn w:val="DefaultParagraphFont"/>
    <w:uiPriority w:val="99"/>
    <w:rsid w:val="002C38A5"/>
    <w:rPr>
      <w:rFonts w:cs="Times New Roman"/>
      <w:color w:val="96607D" w:themeColor="followedHyperlink"/>
      <w:u w:val="single"/>
    </w:rPr>
  </w:style>
  <w:style w:type="paragraph" w:customStyle="1" w:styleId="Default">
    <w:name w:val="Default"/>
    <w:rsid w:val="002C38A5"/>
    <w:pPr>
      <w:autoSpaceDE w:val="0"/>
      <w:autoSpaceDN w:val="0"/>
      <w:adjustRightInd w:val="0"/>
      <w:spacing w:after="0" w:line="240" w:lineRule="auto"/>
    </w:pPr>
    <w:rPr>
      <w:rFonts w:ascii="Calibri" w:hAnsi="Calibri" w:cs="Calibri"/>
      <w:color w:val="000000"/>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137453">
      <w:bodyDiv w:val="1"/>
      <w:marLeft w:val="0"/>
      <w:marRight w:val="0"/>
      <w:marTop w:val="0"/>
      <w:marBottom w:val="0"/>
      <w:divBdr>
        <w:top w:val="none" w:sz="0" w:space="0" w:color="auto"/>
        <w:left w:val="none" w:sz="0" w:space="0" w:color="auto"/>
        <w:bottom w:val="none" w:sz="0" w:space="0" w:color="auto"/>
        <w:right w:val="none" w:sz="0" w:space="0" w:color="auto"/>
      </w:divBdr>
    </w:div>
    <w:div w:id="730471102">
      <w:bodyDiv w:val="1"/>
      <w:marLeft w:val="0"/>
      <w:marRight w:val="0"/>
      <w:marTop w:val="0"/>
      <w:marBottom w:val="0"/>
      <w:divBdr>
        <w:top w:val="none" w:sz="0" w:space="0" w:color="auto"/>
        <w:left w:val="none" w:sz="0" w:space="0" w:color="auto"/>
        <w:bottom w:val="none" w:sz="0" w:space="0" w:color="auto"/>
        <w:right w:val="none" w:sz="0" w:space="0" w:color="auto"/>
      </w:divBdr>
      <w:divsChild>
        <w:div w:id="1415858396">
          <w:marLeft w:val="0"/>
          <w:marRight w:val="0"/>
          <w:marTop w:val="0"/>
          <w:marBottom w:val="0"/>
          <w:divBdr>
            <w:top w:val="none" w:sz="0" w:space="0" w:color="auto"/>
            <w:left w:val="none" w:sz="0" w:space="0" w:color="auto"/>
            <w:bottom w:val="none" w:sz="0" w:space="0" w:color="auto"/>
            <w:right w:val="none" w:sz="0" w:space="0" w:color="auto"/>
          </w:divBdr>
        </w:div>
        <w:div w:id="1077702745">
          <w:marLeft w:val="0"/>
          <w:marRight w:val="0"/>
          <w:marTop w:val="0"/>
          <w:marBottom w:val="0"/>
          <w:divBdr>
            <w:top w:val="none" w:sz="0" w:space="0" w:color="auto"/>
            <w:left w:val="none" w:sz="0" w:space="0" w:color="auto"/>
            <w:bottom w:val="none" w:sz="0" w:space="0" w:color="auto"/>
            <w:right w:val="none" w:sz="0" w:space="0" w:color="auto"/>
          </w:divBdr>
        </w:div>
      </w:divsChild>
    </w:div>
    <w:div w:id="1161240345">
      <w:bodyDiv w:val="1"/>
      <w:marLeft w:val="0"/>
      <w:marRight w:val="0"/>
      <w:marTop w:val="0"/>
      <w:marBottom w:val="0"/>
      <w:divBdr>
        <w:top w:val="none" w:sz="0" w:space="0" w:color="auto"/>
        <w:left w:val="none" w:sz="0" w:space="0" w:color="auto"/>
        <w:bottom w:val="none" w:sz="0" w:space="0" w:color="auto"/>
        <w:right w:val="none" w:sz="0" w:space="0" w:color="auto"/>
      </w:divBdr>
    </w:div>
    <w:div w:id="1499733376">
      <w:bodyDiv w:val="1"/>
      <w:marLeft w:val="0"/>
      <w:marRight w:val="0"/>
      <w:marTop w:val="0"/>
      <w:marBottom w:val="0"/>
      <w:divBdr>
        <w:top w:val="none" w:sz="0" w:space="0" w:color="auto"/>
        <w:left w:val="none" w:sz="0" w:space="0" w:color="auto"/>
        <w:bottom w:val="none" w:sz="0" w:space="0" w:color="auto"/>
        <w:right w:val="none" w:sz="0" w:space="0" w:color="auto"/>
      </w:divBdr>
    </w:div>
    <w:div w:id="1705867572">
      <w:bodyDiv w:val="1"/>
      <w:marLeft w:val="0"/>
      <w:marRight w:val="0"/>
      <w:marTop w:val="0"/>
      <w:marBottom w:val="0"/>
      <w:divBdr>
        <w:top w:val="none" w:sz="0" w:space="0" w:color="auto"/>
        <w:left w:val="none" w:sz="0" w:space="0" w:color="auto"/>
        <w:bottom w:val="none" w:sz="0" w:space="0" w:color="auto"/>
        <w:right w:val="none" w:sz="0" w:space="0" w:color="auto"/>
      </w:divBdr>
    </w:div>
    <w:div w:id="1885559348">
      <w:bodyDiv w:val="1"/>
      <w:marLeft w:val="0"/>
      <w:marRight w:val="0"/>
      <w:marTop w:val="0"/>
      <w:marBottom w:val="0"/>
      <w:divBdr>
        <w:top w:val="none" w:sz="0" w:space="0" w:color="auto"/>
        <w:left w:val="none" w:sz="0" w:space="0" w:color="auto"/>
        <w:bottom w:val="none" w:sz="0" w:space="0" w:color="auto"/>
        <w:right w:val="none" w:sz="0" w:space="0" w:color="auto"/>
      </w:divBdr>
    </w:div>
    <w:div w:id="1924489080">
      <w:bodyDiv w:val="1"/>
      <w:marLeft w:val="0"/>
      <w:marRight w:val="0"/>
      <w:marTop w:val="0"/>
      <w:marBottom w:val="0"/>
      <w:divBdr>
        <w:top w:val="none" w:sz="0" w:space="0" w:color="auto"/>
        <w:left w:val="none" w:sz="0" w:space="0" w:color="auto"/>
        <w:bottom w:val="none" w:sz="0" w:space="0" w:color="auto"/>
        <w:right w:val="none" w:sz="0" w:space="0" w:color="auto"/>
      </w:divBdr>
      <w:divsChild>
        <w:div w:id="1524587440">
          <w:marLeft w:val="0"/>
          <w:marRight w:val="0"/>
          <w:marTop w:val="0"/>
          <w:marBottom w:val="0"/>
          <w:divBdr>
            <w:top w:val="none" w:sz="0" w:space="0" w:color="auto"/>
            <w:left w:val="none" w:sz="0" w:space="0" w:color="auto"/>
            <w:bottom w:val="none" w:sz="0" w:space="0" w:color="auto"/>
            <w:right w:val="none" w:sz="0" w:space="0" w:color="auto"/>
          </w:divBdr>
          <w:divsChild>
            <w:div w:id="2006124383">
              <w:marLeft w:val="0"/>
              <w:marRight w:val="0"/>
              <w:marTop w:val="0"/>
              <w:marBottom w:val="0"/>
              <w:divBdr>
                <w:top w:val="none" w:sz="0" w:space="0" w:color="auto"/>
                <w:left w:val="none" w:sz="0" w:space="0" w:color="auto"/>
                <w:bottom w:val="none" w:sz="0" w:space="0" w:color="auto"/>
                <w:right w:val="none" w:sz="0" w:space="0" w:color="auto"/>
              </w:divBdr>
              <w:divsChild>
                <w:div w:id="8019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9374">
          <w:marLeft w:val="0"/>
          <w:marRight w:val="0"/>
          <w:marTop w:val="0"/>
          <w:marBottom w:val="0"/>
          <w:divBdr>
            <w:top w:val="none" w:sz="0" w:space="0" w:color="auto"/>
            <w:left w:val="none" w:sz="0" w:space="0" w:color="auto"/>
            <w:bottom w:val="none" w:sz="0" w:space="0" w:color="auto"/>
            <w:right w:val="none" w:sz="0" w:space="0" w:color="auto"/>
          </w:divBdr>
        </w:div>
      </w:divsChild>
    </w:div>
    <w:div w:id="1954088629">
      <w:bodyDiv w:val="1"/>
      <w:marLeft w:val="0"/>
      <w:marRight w:val="0"/>
      <w:marTop w:val="0"/>
      <w:marBottom w:val="0"/>
      <w:divBdr>
        <w:top w:val="none" w:sz="0" w:space="0" w:color="auto"/>
        <w:left w:val="none" w:sz="0" w:space="0" w:color="auto"/>
        <w:bottom w:val="none" w:sz="0" w:space="0" w:color="auto"/>
        <w:right w:val="none" w:sz="0" w:space="0" w:color="auto"/>
      </w:divBdr>
      <w:divsChild>
        <w:div w:id="2137408472">
          <w:marLeft w:val="0"/>
          <w:marRight w:val="0"/>
          <w:marTop w:val="0"/>
          <w:marBottom w:val="0"/>
          <w:divBdr>
            <w:top w:val="none" w:sz="0" w:space="0" w:color="auto"/>
            <w:left w:val="none" w:sz="0" w:space="0" w:color="auto"/>
            <w:bottom w:val="none" w:sz="0" w:space="0" w:color="auto"/>
            <w:right w:val="none" w:sz="0" w:space="0" w:color="auto"/>
          </w:divBdr>
        </w:div>
        <w:div w:id="1396010111">
          <w:marLeft w:val="0"/>
          <w:marRight w:val="0"/>
          <w:marTop w:val="0"/>
          <w:marBottom w:val="0"/>
          <w:divBdr>
            <w:top w:val="none" w:sz="0" w:space="0" w:color="auto"/>
            <w:left w:val="none" w:sz="0" w:space="0" w:color="auto"/>
            <w:bottom w:val="none" w:sz="0" w:space="0" w:color="auto"/>
            <w:right w:val="none" w:sz="0" w:space="0" w:color="auto"/>
          </w:divBdr>
        </w:div>
      </w:divsChild>
    </w:div>
    <w:div w:id="203419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oS65_Ei6SOw" TargetMode="External"/><Relationship Id="rId18" Type="http://schemas.openxmlformats.org/officeDocument/2006/relationships/hyperlink" Target="https://www.youtube.com/watch?v=t9h3-cyr5Qc" TargetMode="External"/><Relationship Id="rId26" Type="http://schemas.openxmlformats.org/officeDocument/2006/relationships/hyperlink" Target="https://www.youtube.com/watch?v=7cI-aUKr5X4" TargetMode="External"/><Relationship Id="rId39" Type="http://schemas.openxmlformats.org/officeDocument/2006/relationships/hyperlink" Target="https://www.youtube.com/watch?v=4vu2BsePvoI&amp;t=7s" TargetMode="External"/><Relationship Id="rId21" Type="http://schemas.openxmlformats.org/officeDocument/2006/relationships/hyperlink" Target="https://www.ted.com/talks/kimberle_crenshaw_the_urgency_of_intersectionality" TargetMode="External"/><Relationship Id="rId34" Type="http://schemas.openxmlformats.org/officeDocument/2006/relationships/hyperlink" Target="https://www.youtube.com/watch?v=X6V1AjDqXnk" TargetMode="External"/><Relationship Id="rId42" Type="http://schemas.openxmlformats.org/officeDocument/2006/relationships/hyperlink" Target="https://www.youtube.com/watch?v=ctl9ZY3VSus" TargetMode="External"/><Relationship Id="rId47" Type="http://schemas.openxmlformats.org/officeDocument/2006/relationships/footer" Target="footer1.xml"/><Relationship Id="rId50" Type="http://schemas.openxmlformats.org/officeDocument/2006/relationships/customXml" Target="../customXml/item1.xml"/><Relationship Id="rId7" Type="http://schemas.openxmlformats.org/officeDocument/2006/relationships/hyperlink" Target="https://cawpdata.rutgers.edu/women-elected-officials/race-ethnicity" TargetMode="External"/><Relationship Id="rId2" Type="http://schemas.openxmlformats.org/officeDocument/2006/relationships/styles" Target="styles.xml"/><Relationship Id="rId16" Type="http://schemas.openxmlformats.org/officeDocument/2006/relationships/hyperlink" Target="https://www.youtube.com/watch?v=82vl34mi4I" TargetMode="External"/><Relationship Id="rId29" Type="http://schemas.openxmlformats.org/officeDocument/2006/relationships/hyperlink" Target="https://www.youtube.com/watch?v=c2OM6zXhfY0" TargetMode="External"/><Relationship Id="rId11" Type="http://schemas.openxmlformats.org/officeDocument/2006/relationships/hyperlink" Target="https://cbwpa.org/about-us/" TargetMode="External"/><Relationship Id="rId24" Type="http://schemas.openxmlformats.org/officeDocument/2006/relationships/hyperlink" Target="https://www.youtube.com/watch?v=JkhFjoDrtZs" TargetMode="External"/><Relationship Id="rId32" Type="http://schemas.openxmlformats.org/officeDocument/2006/relationships/hyperlink" Target="https://www.youtube.com/watch?v=53kJF0DQtNo" TargetMode="External"/><Relationship Id="rId37" Type="http://schemas.openxmlformats.org/officeDocument/2006/relationships/hyperlink" Target="https://www.youtube.com/watch?v=4vu2BsePvoI&amp;t=7s" TargetMode="External"/><Relationship Id="rId40" Type="http://schemas.openxmlformats.org/officeDocument/2006/relationships/hyperlink" Target="https://www.youtube.com/watch?v=PqTt6O7o2ps" TargetMode="External"/><Relationship Id="rId45" Type="http://schemas.openxmlformats.org/officeDocument/2006/relationships/hyperlink" Target="https://sacredland.org/winona-laduke-on-redemption/" TargetMode="External"/><Relationship Id="rId5" Type="http://schemas.openxmlformats.org/officeDocument/2006/relationships/footnotes" Target="footnotes.xml"/><Relationship Id="rId15" Type="http://schemas.openxmlformats.org/officeDocument/2006/relationships/hyperlink" Target="https://wgac.colostate.edu/" TargetMode="External"/><Relationship Id="rId23" Type="http://schemas.openxmlformats.org/officeDocument/2006/relationships/hyperlink" Target="https://www.youtube.com/watch?v=Z0F_6GMOa-8" TargetMode="External"/><Relationship Id="rId28" Type="http://schemas.openxmlformats.org/officeDocument/2006/relationships/hyperlink" Target="https://www.youtube.com/watch?v=vT6FRczGFDk&amp;t=17s" TargetMode="External"/><Relationship Id="rId36" Type="http://schemas.openxmlformats.org/officeDocument/2006/relationships/hyperlink" Target="https://www.youtube.com/watch?v=bSoITsaSs0M&amp;t=10s" TargetMode="External"/><Relationship Id="rId49" Type="http://schemas.openxmlformats.org/officeDocument/2006/relationships/theme" Target="theme/theme1.xml"/><Relationship Id="rId10" Type="http://schemas.openxmlformats.org/officeDocument/2006/relationships/hyperlink" Target="https://emilyslist.org/donate/all-candidates-2024/" TargetMode="External"/><Relationship Id="rId19" Type="http://schemas.openxmlformats.org/officeDocument/2006/relationships/hyperlink" Target="https://www.youtube.com/watch?v=PHPd-orERNw" TargetMode="External"/><Relationship Id="rId31" Type="http://schemas.openxmlformats.org/officeDocument/2006/relationships/hyperlink" Target="https://www.youtube.com/watch?v=73TBq73UdYI" TargetMode="External"/><Relationship Id="rId44" Type="http://schemas.openxmlformats.org/officeDocument/2006/relationships/hyperlink" Target="https://www.youtube.com/watch?v=l4q4uR29K84" TargetMode="External"/><Relationship Id="rId52"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cawp.rutgers.edu/black-women-elective-office" TargetMode="External"/><Relationship Id="rId14" Type="http://schemas.openxmlformats.org/officeDocument/2006/relationships/hyperlink" Target="https://diversity.colostate.edu/resources/principles-of-community/" TargetMode="External"/><Relationship Id="rId22" Type="http://schemas.openxmlformats.org/officeDocument/2006/relationships/hyperlink" Target="https://www.youtube.com/watch?v=P98JZhWUijY" TargetMode="External"/><Relationship Id="rId27" Type="http://schemas.openxmlformats.org/officeDocument/2006/relationships/hyperlink" Target="https://www.youtube.com/watch?v=qtOXiNx4jgQ" TargetMode="External"/><Relationship Id="rId30" Type="http://schemas.openxmlformats.org/officeDocument/2006/relationships/hyperlink" Target="https://www.youtube.com/watch?v=qAjX1kgv-e0" TargetMode="External"/><Relationship Id="rId35" Type="http://schemas.openxmlformats.org/officeDocument/2006/relationships/hyperlink" Target="https://www.youtube.com/watch?v=tPx8cSGW4k8" TargetMode="External"/><Relationship Id="rId43" Type="http://schemas.openxmlformats.org/officeDocument/2006/relationships/hyperlink" Target="https://www.youtube.com/watch?v=Ei-d5oEWg80" TargetMode="External"/><Relationship Id="rId48" Type="http://schemas.openxmlformats.org/officeDocument/2006/relationships/fontTable" Target="fontTable.xml"/><Relationship Id="rId8" Type="http://schemas.openxmlformats.org/officeDocument/2006/relationships/hyperlink" Target="https://emilyslist.org/" TargetMode="External"/><Relationship Id="rId51"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hyperlink" Target="https://source.colostate.edu/video-website-add-new-dimension-to-csus-land-acknowledgment/" TargetMode="External"/><Relationship Id="rId17" Type="http://schemas.openxmlformats.org/officeDocument/2006/relationships/hyperlink" Target="https://www.youtube.com/watch?v=D9Ihs241zeg" TargetMode="External"/><Relationship Id="rId25" Type="http://schemas.openxmlformats.org/officeDocument/2006/relationships/hyperlink" Target="https://www.youtube.com/watch?v=V1zzrqkA3U8" TargetMode="External"/><Relationship Id="rId33" Type="http://schemas.openxmlformats.org/officeDocument/2006/relationships/hyperlink" Target="https://www.youtube.com/watch?v=8Nkh3nsy7k8" TargetMode="External"/><Relationship Id="rId38" Type="http://schemas.openxmlformats.org/officeDocument/2006/relationships/hyperlink" Target="https://www.youtube.com/watch?v=PqTt6O7o2ps" TargetMode="External"/><Relationship Id="rId46" Type="http://schemas.openxmlformats.org/officeDocument/2006/relationships/hyperlink" Target="https://www.youtube.com/watch?v=jDjhamZK0QM&amp;t=6s" TargetMode="External"/><Relationship Id="rId20" Type="http://schemas.openxmlformats.org/officeDocument/2006/relationships/hyperlink" Target="https://www.youtube.com/watch?v=sUpY8PZlgV8" TargetMode="External"/><Relationship Id="rId41" Type="http://schemas.openxmlformats.org/officeDocument/2006/relationships/hyperlink" Target="https://www.youtube.com/watch?v=0zLCRJBxDb0&amp;feature=youtu.be"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1FA7DCBFCF5B4C9EC6D344B72661CD" ma:contentTypeVersion="4" ma:contentTypeDescription="Create a new document." ma:contentTypeScope="" ma:versionID="4458658056908005c3df56037d6a3536">
  <xsd:schema xmlns:xsd="http://www.w3.org/2001/XMLSchema" xmlns:xs="http://www.w3.org/2001/XMLSchema" xmlns:p="http://schemas.microsoft.com/office/2006/metadata/properties" xmlns:ns2="e2bda49d-d747-48c2-a09f-da4d8e7bf26f" targetNamespace="http://schemas.microsoft.com/office/2006/metadata/properties" ma:root="true" ma:fieldsID="073448cfd97089424381995c27d9bb86" ns2:_="">
    <xsd:import namespace="e2bda49d-d747-48c2-a09f-da4d8e7bf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da49d-d747-48c2-a09f-da4d8e7bf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3D3F49-8853-44EE-B20F-736BF9769820}"/>
</file>

<file path=customXml/itemProps2.xml><?xml version="1.0" encoding="utf-8"?>
<ds:datastoreItem xmlns:ds="http://schemas.openxmlformats.org/officeDocument/2006/customXml" ds:itemID="{0C7174D0-38D8-4A44-BA09-61C9AC9D5559}"/>
</file>

<file path=customXml/itemProps3.xml><?xml version="1.0" encoding="utf-8"?>
<ds:datastoreItem xmlns:ds="http://schemas.openxmlformats.org/officeDocument/2006/customXml" ds:itemID="{8C3C476E-60EC-4383-8BE2-7C4CE4DCA7D1}"/>
</file>

<file path=docProps/app.xml><?xml version="1.0" encoding="utf-8"?>
<Properties xmlns="http://schemas.openxmlformats.org/officeDocument/2006/extended-properties" xmlns:vt="http://schemas.openxmlformats.org/officeDocument/2006/docPropsVTypes">
  <Template>Normal.dotm</Template>
  <TotalTime>2</TotalTime>
  <Pages>21</Pages>
  <Words>7547</Words>
  <Characters>43022</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Colorado State University</Company>
  <LinksUpToDate>false</LinksUpToDate>
  <CharactersWithSpaces>50469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Souza,Caridad</dc:creator>
  <cp:keywords/>
  <dc:description/>
  <cp:lastModifiedBy>Trant,Erin</cp:lastModifiedBy>
  <cp:revision>2</cp:revision>
  <cp:lastPrinted>2024-08-21T20:33:00Z</cp:lastPrinted>
  <dcterms:created xsi:type="dcterms:W3CDTF">2025-09-25T22:44:00Z</dcterms:created>
  <dcterms:modified xsi:type="dcterms:W3CDTF">2025-09-25T22:44:00Z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5f9db289-591b-480b-a1b6-40c6d019985d</vt:lpwstr>
  </property>
  <property fmtid="{D5CDD505-2E9C-101B-9397-08002B2CF9AE}" pid="3" name="ContentTypeId">
    <vt:lpwstr>0x010100B81FA7DCBFCF5B4C9EC6D344B72661CD</vt:lpwstr>
  </property>
</Properties>
</file>