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0044D3BC" w:rsidR="007268CA" w:rsidRPr="00604637" w:rsidRDefault="00935904" w:rsidP="00F97AAC">
            <w:pPr>
              <w:pStyle w:val="Informal1"/>
              <w:spacing w:before="0" w:after="0"/>
              <w:rPr>
                <w:rFonts w:ascii="Arial" w:hAnsi="Arial" w:cs="Arial"/>
                <w:b/>
                <w:bCs/>
              </w:rPr>
            </w:pPr>
            <w:r>
              <w:rPr>
                <w:rFonts w:ascii="Arial" w:hAnsi="Arial" w:cs="Arial"/>
                <w:b/>
                <w:bCs/>
              </w:rPr>
              <w:t xml:space="preserve">Monday, </w:t>
            </w:r>
            <w:r w:rsidR="00A823C2">
              <w:rPr>
                <w:rFonts w:ascii="Arial" w:hAnsi="Arial" w:cs="Arial"/>
                <w:b/>
                <w:bCs/>
              </w:rPr>
              <w:t>March 30</w:t>
            </w:r>
            <w:r w:rsidR="00C328CC">
              <w:rPr>
                <w:rFonts w:ascii="Arial" w:hAnsi="Arial" w:cs="Arial"/>
                <w:b/>
                <w:bCs/>
              </w:rPr>
              <w:t>, 2026</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4BE914F2" w14:textId="3814E33C" w:rsidR="00B34E8A" w:rsidRPr="002B2EDE" w:rsidRDefault="002B2EDE" w:rsidP="00272F68">
            <w:pPr>
              <w:pStyle w:val="Informal2"/>
              <w:rPr>
                <w:b w:val="0"/>
                <w:bCs w:val="0"/>
              </w:rPr>
            </w:pPr>
            <w:hyperlink r:id="rId7" w:history="1">
              <w:r w:rsidRPr="002B2EDE">
                <w:rPr>
                  <w:rStyle w:val="Hyperlink"/>
                  <w:b w:val="0"/>
                  <w:bCs w:val="0"/>
                </w:rPr>
                <w:t>View Meeting Recording</w:t>
              </w:r>
            </w:hyperlink>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5B53FC56" w:rsidR="00D03033" w:rsidRPr="00604637" w:rsidRDefault="00AE3CBB"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40044E54" w:rsidR="00D03033" w:rsidRPr="00604637" w:rsidRDefault="00AE3CBB"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003DCA41" w:rsidR="00D03033" w:rsidRPr="00604637" w:rsidRDefault="00AE3CBB"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5D84DC01" w:rsidR="00D03033" w:rsidRPr="00604637" w:rsidRDefault="00AE3CBB"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754C13E4" w14:textId="77777777" w:rsidTr="00322A77">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4CF8FBA3" w:rsidR="00D03033" w:rsidRPr="00604637" w:rsidRDefault="00AE3CBB"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noWrap/>
            <w:vAlign w:val="bottom"/>
          </w:tcPr>
          <w:p w14:paraId="1BF80236" w14:textId="78570FD3" w:rsidR="00D03033" w:rsidRPr="00604637" w:rsidRDefault="00322A77" w:rsidP="00D03033">
            <w:pPr>
              <w:rPr>
                <w:rFonts w:ascii="Arial" w:hAnsi="Arial" w:cs="Arial"/>
                <w:color w:val="000000"/>
                <w:sz w:val="24"/>
                <w:szCs w:val="24"/>
              </w:rPr>
            </w:pPr>
            <w:r>
              <w:rPr>
                <w:rFonts w:ascii="Arial" w:hAnsi="Arial" w:cs="Arial"/>
                <w:sz w:val="24"/>
                <w:szCs w:val="24"/>
              </w:rPr>
              <w:t>Aaron Harber</w:t>
            </w:r>
          </w:p>
        </w:tc>
        <w:tc>
          <w:tcPr>
            <w:tcW w:w="308" w:type="dxa"/>
            <w:tcBorders>
              <w:top w:val="nil"/>
              <w:left w:val="nil"/>
              <w:bottom w:val="nil"/>
              <w:right w:val="single" w:sz="8" w:space="0" w:color="auto"/>
            </w:tcBorders>
            <w:noWrap/>
            <w:vAlign w:val="bottom"/>
          </w:tcPr>
          <w:p w14:paraId="1479A2FE" w14:textId="06DA8C50" w:rsidR="00D03033" w:rsidRPr="00604637" w:rsidRDefault="00AE3CBB"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0945825A" w:rsidR="00D03033" w:rsidRPr="00604637" w:rsidRDefault="00AE3CBB"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604637" w:rsidRDefault="000B61CC" w:rsidP="00D03033">
            <w:pPr>
              <w:rPr>
                <w:rFonts w:ascii="Arial" w:hAnsi="Arial" w:cs="Arial"/>
                <w:color w:val="000000"/>
                <w:sz w:val="24"/>
                <w:szCs w:val="24"/>
              </w:rPr>
            </w:pPr>
            <w:r>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4AA66D65" w:rsidR="00D03033" w:rsidRPr="00604637" w:rsidRDefault="00AE3CBB"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6DBF8618" w:rsidR="00D03033" w:rsidRPr="00604637" w:rsidRDefault="00AE3CBB"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67882EB8" w:rsidR="00D03033" w:rsidRPr="00604637" w:rsidRDefault="00AE3CBB"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604637" w:rsidRDefault="000B61CC" w:rsidP="00D03033">
            <w:pPr>
              <w:rPr>
                <w:rFonts w:ascii="Arial" w:hAnsi="Arial" w:cs="Arial"/>
                <w:sz w:val="24"/>
                <w:szCs w:val="24"/>
              </w:rPr>
            </w:pPr>
            <w:r>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6E75272D" w:rsidR="00D03033" w:rsidRPr="00604637" w:rsidRDefault="00AE3CBB"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1F6CDD7D" w:rsidR="00D03033" w:rsidRPr="00604637" w:rsidRDefault="00AE3CBB"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2E79CCDE" w:rsidR="00BA16F6" w:rsidRDefault="00AE3CBB" w:rsidP="00D03033">
            <w:pPr>
              <w:rPr>
                <w:rFonts w:ascii="Arial" w:hAnsi="Arial" w:cs="Arial"/>
                <w:sz w:val="24"/>
                <w:szCs w:val="24"/>
              </w:rPr>
            </w:pPr>
            <w:r>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tcPr>
          <w:p w14:paraId="5F2B7F05" w14:textId="45D8ABC8" w:rsidR="00BA16F6" w:rsidRPr="0078130C" w:rsidRDefault="00322A77" w:rsidP="00D03033">
            <w:pPr>
              <w:rPr>
                <w:rFonts w:ascii="Arial" w:hAnsi="Arial" w:cs="Arial"/>
                <w:sz w:val="24"/>
                <w:szCs w:val="24"/>
              </w:rPr>
            </w:pPr>
            <w:r>
              <w:rPr>
                <w:rFonts w:ascii="Arial" w:hAnsi="Arial" w:cs="Arial"/>
                <w:sz w:val="24"/>
                <w:szCs w:val="24"/>
              </w:rPr>
              <w:t>Lena Crawley</w:t>
            </w:r>
          </w:p>
        </w:tc>
        <w:tc>
          <w:tcPr>
            <w:tcW w:w="308" w:type="dxa"/>
            <w:tcBorders>
              <w:top w:val="single" w:sz="8" w:space="0" w:color="auto"/>
              <w:left w:val="nil"/>
              <w:bottom w:val="single" w:sz="8" w:space="0" w:color="auto"/>
              <w:right w:val="single" w:sz="8" w:space="0" w:color="auto"/>
            </w:tcBorders>
            <w:noWrap/>
            <w:vAlign w:val="bottom"/>
          </w:tcPr>
          <w:p w14:paraId="22B4D48F" w14:textId="11B52CEE" w:rsidR="00BA16F6" w:rsidRDefault="00AE3CBB" w:rsidP="00D03033">
            <w:pPr>
              <w:rPr>
                <w:rFonts w:ascii="Arial" w:hAnsi="Arial" w:cs="Arial"/>
                <w:sz w:val="24"/>
                <w:szCs w:val="24"/>
              </w:rPr>
            </w:pPr>
            <w:r>
              <w:rPr>
                <w:rFonts w:ascii="Arial" w:hAnsi="Arial" w:cs="Arial"/>
                <w:sz w:val="24"/>
                <w:szCs w:val="24"/>
              </w:rPr>
              <w:t>N</w:t>
            </w:r>
          </w:p>
        </w:tc>
        <w:tc>
          <w:tcPr>
            <w:tcW w:w="2253" w:type="dxa"/>
            <w:tcBorders>
              <w:top w:val="single" w:sz="8" w:space="0" w:color="auto"/>
              <w:left w:val="nil"/>
              <w:bottom w:val="single" w:sz="8" w:space="0" w:color="auto"/>
              <w:right w:val="single" w:sz="4" w:space="0" w:color="auto"/>
            </w:tcBorders>
            <w:noWrap/>
            <w:vAlign w:val="bottom"/>
          </w:tcPr>
          <w:p w14:paraId="0E4B4174" w14:textId="51A86FDF" w:rsidR="00BA16F6" w:rsidRPr="00604637" w:rsidRDefault="00BA16F6" w:rsidP="00D03033">
            <w:pPr>
              <w:rPr>
                <w:rFonts w:ascii="Arial" w:hAnsi="Arial" w:cs="Arial"/>
                <w:sz w:val="24"/>
                <w:szCs w:val="24"/>
              </w:rPr>
            </w:pPr>
          </w:p>
        </w:tc>
        <w:tc>
          <w:tcPr>
            <w:tcW w:w="357" w:type="dxa"/>
            <w:tcBorders>
              <w:top w:val="single" w:sz="8" w:space="0" w:color="auto"/>
              <w:left w:val="nil"/>
              <w:bottom w:val="single" w:sz="8" w:space="0" w:color="auto"/>
              <w:right w:val="single" w:sz="8" w:space="0" w:color="auto"/>
            </w:tcBorders>
            <w:noWrap/>
            <w:vAlign w:val="bottom"/>
          </w:tcPr>
          <w:p w14:paraId="781AA7E6" w14:textId="77777777" w:rsidR="00BA16F6" w:rsidRDefault="00BA16F6" w:rsidP="00D03033">
            <w:pPr>
              <w:rPr>
                <w:rFonts w:ascii="Arial" w:hAnsi="Arial" w:cs="Arial"/>
                <w:sz w:val="24"/>
                <w:szCs w:val="24"/>
              </w:rPr>
            </w:pP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3BA1FA30" w:rsidR="00D03033" w:rsidRPr="00604637" w:rsidRDefault="00290C47"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84E7310" w14:textId="1CE22C80" w:rsidR="00D03033" w:rsidRPr="00604637" w:rsidRDefault="00600E16" w:rsidP="00D03033">
            <w:pPr>
              <w:rPr>
                <w:rFonts w:ascii="Arial" w:hAnsi="Arial" w:cs="Arial"/>
                <w:sz w:val="24"/>
                <w:szCs w:val="24"/>
              </w:rPr>
            </w:pPr>
            <w:r w:rsidRPr="00604637">
              <w:rPr>
                <w:rFonts w:ascii="Arial" w:hAnsi="Arial" w:cs="Arial"/>
                <w:sz w:val="24"/>
                <w:szCs w:val="24"/>
              </w:rPr>
              <w:t>Cynthia Armendariz</w:t>
            </w:r>
          </w:p>
        </w:tc>
        <w:tc>
          <w:tcPr>
            <w:tcW w:w="308" w:type="dxa"/>
            <w:tcBorders>
              <w:top w:val="single" w:sz="8" w:space="0" w:color="auto"/>
              <w:left w:val="nil"/>
              <w:bottom w:val="single" w:sz="8" w:space="0" w:color="auto"/>
              <w:right w:val="single" w:sz="8" w:space="0" w:color="auto"/>
            </w:tcBorders>
            <w:noWrap/>
            <w:vAlign w:val="bottom"/>
          </w:tcPr>
          <w:p w14:paraId="24A11185" w14:textId="4046FE5F" w:rsidR="00D03033" w:rsidRPr="00604637" w:rsidRDefault="00D03033" w:rsidP="00D03033">
            <w:pPr>
              <w:rPr>
                <w:rFonts w:ascii="Arial" w:hAnsi="Arial" w:cs="Arial"/>
                <w:sz w:val="24"/>
                <w:szCs w:val="24"/>
              </w:rPr>
            </w:pP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5007C5C0" w:rsidR="00D03033" w:rsidRPr="00604637" w:rsidRDefault="00290C47" w:rsidP="00D03033">
            <w:pPr>
              <w:rPr>
                <w:rFonts w:ascii="Arial" w:hAnsi="Arial" w:cs="Arial"/>
                <w:sz w:val="24"/>
                <w:szCs w:val="24"/>
              </w:rPr>
            </w:pPr>
            <w:r>
              <w:rPr>
                <w:rFonts w:ascii="Arial" w:hAnsi="Arial" w:cs="Arial"/>
                <w:sz w:val="24"/>
                <w:szCs w:val="24"/>
              </w:rPr>
              <w:t>E</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553A2712" w:rsidR="00D03033" w:rsidRPr="00604637" w:rsidRDefault="00290C47"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32F9D2F4" w:rsidR="00D03033" w:rsidRPr="00604637" w:rsidRDefault="00290C47" w:rsidP="00D03033">
            <w:pPr>
              <w:rPr>
                <w:rFonts w:ascii="Arial" w:hAnsi="Arial" w:cs="Arial"/>
                <w:sz w:val="24"/>
                <w:szCs w:val="24"/>
              </w:rPr>
            </w:pPr>
            <w:r>
              <w:rPr>
                <w:rFonts w:ascii="Arial" w:hAnsi="Arial" w:cs="Arial"/>
                <w:sz w:val="24"/>
                <w:szCs w:val="24"/>
              </w:rPr>
              <w:t>A</w:t>
            </w: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7E995E4C" w:rsidR="00D03033" w:rsidRPr="00604637" w:rsidRDefault="00D03033"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4AD594A1" w14:textId="1E2E46AE" w:rsidR="00D03033" w:rsidRPr="00604637" w:rsidRDefault="00600E16" w:rsidP="00D03033">
            <w:pPr>
              <w:rPr>
                <w:rFonts w:ascii="Arial" w:hAnsi="Arial" w:cs="Arial"/>
                <w:sz w:val="24"/>
                <w:szCs w:val="24"/>
              </w:rPr>
            </w:pPr>
            <w:r w:rsidRPr="00604637">
              <w:rPr>
                <w:rFonts w:ascii="Arial" w:hAnsi="Arial" w:cs="Arial"/>
                <w:sz w:val="24"/>
                <w:szCs w:val="24"/>
              </w:rPr>
              <w:t>Renée Welch</w:t>
            </w:r>
          </w:p>
        </w:tc>
        <w:tc>
          <w:tcPr>
            <w:tcW w:w="357" w:type="dxa"/>
            <w:tcBorders>
              <w:top w:val="nil"/>
              <w:left w:val="nil"/>
              <w:bottom w:val="single" w:sz="8" w:space="0" w:color="auto"/>
              <w:right w:val="single" w:sz="8" w:space="0" w:color="auto"/>
            </w:tcBorders>
            <w:noWrap/>
            <w:vAlign w:val="bottom"/>
          </w:tcPr>
          <w:p w14:paraId="7EB3BC3A" w14:textId="351EA652" w:rsidR="00D03033" w:rsidRPr="00604637" w:rsidRDefault="00290C47" w:rsidP="00D03033">
            <w:pPr>
              <w:rPr>
                <w:rFonts w:ascii="Arial" w:hAnsi="Arial" w:cs="Arial"/>
                <w:sz w:val="24"/>
                <w:szCs w:val="24"/>
              </w:rPr>
            </w:pPr>
            <w:r>
              <w:rPr>
                <w:rFonts w:ascii="Arial" w:hAnsi="Arial" w:cs="Arial"/>
                <w:sz w:val="24"/>
                <w:szCs w:val="24"/>
              </w:rPr>
              <w:t>A</w:t>
            </w:r>
          </w:p>
        </w:tc>
        <w:tc>
          <w:tcPr>
            <w:tcW w:w="2173" w:type="dxa"/>
            <w:tcBorders>
              <w:top w:val="nil"/>
              <w:left w:val="nil"/>
              <w:bottom w:val="nil"/>
              <w:right w:val="single" w:sz="4" w:space="0" w:color="auto"/>
            </w:tcBorders>
            <w:noWrap/>
            <w:vAlign w:val="bottom"/>
          </w:tcPr>
          <w:p w14:paraId="5048F1CF" w14:textId="68BED5FC" w:rsidR="00D03033" w:rsidRPr="00604637" w:rsidRDefault="00600E16" w:rsidP="00D03033">
            <w:pPr>
              <w:rPr>
                <w:rFonts w:ascii="Arial" w:hAnsi="Arial" w:cs="Arial"/>
                <w:sz w:val="24"/>
                <w:szCs w:val="24"/>
              </w:rPr>
            </w:pPr>
            <w:r w:rsidRPr="00604637">
              <w:rPr>
                <w:rFonts w:ascii="Arial" w:hAnsi="Arial" w:cs="Arial"/>
                <w:sz w:val="24"/>
                <w:szCs w:val="24"/>
              </w:rPr>
              <w:t>Gillian McKnight-Tutein</w:t>
            </w:r>
          </w:p>
        </w:tc>
        <w:tc>
          <w:tcPr>
            <w:tcW w:w="291" w:type="dxa"/>
            <w:tcBorders>
              <w:top w:val="nil"/>
              <w:left w:val="nil"/>
              <w:bottom w:val="nil"/>
              <w:right w:val="single" w:sz="8" w:space="0" w:color="auto"/>
            </w:tcBorders>
            <w:noWrap/>
            <w:vAlign w:val="bottom"/>
          </w:tcPr>
          <w:p w14:paraId="19716C0A" w14:textId="4B0196EA" w:rsidR="00D03033" w:rsidRPr="00604637" w:rsidRDefault="00D03033" w:rsidP="00D03033">
            <w:pPr>
              <w:rPr>
                <w:rFonts w:ascii="Arial" w:hAnsi="Arial" w:cs="Arial"/>
                <w:color w:val="000000"/>
                <w:sz w:val="24"/>
                <w:szCs w:val="24"/>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251709E1" w:rsidR="00D03033" w:rsidRPr="00604637" w:rsidRDefault="00600E16"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2F805257" w14:textId="20D8593C" w:rsidR="00D03033" w:rsidRPr="00604637" w:rsidRDefault="00D03033"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411283CA" w:rsidR="001C0CC6" w:rsidRPr="00604637" w:rsidRDefault="00600E16" w:rsidP="00D03033">
            <w:pPr>
              <w:rPr>
                <w:rFonts w:ascii="Arial" w:hAnsi="Arial" w:cs="Arial"/>
                <w:sz w:val="24"/>
                <w:szCs w:val="24"/>
              </w:rPr>
            </w:pPr>
            <w:r w:rsidRPr="00604637">
              <w:rPr>
                <w:rFonts w:ascii="Arial" w:hAnsi="Arial" w:cs="Arial"/>
                <w:sz w:val="24"/>
                <w:szCs w:val="24"/>
              </w:rPr>
              <w:t>Michael Vente</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604637"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213DBB49" w:rsidR="001C0CC6" w:rsidRPr="00604637" w:rsidRDefault="004F7AEF" w:rsidP="00D03033">
            <w:pPr>
              <w:rPr>
                <w:rFonts w:ascii="Arial" w:hAnsi="Arial" w:cs="Arial"/>
                <w:sz w:val="24"/>
                <w:szCs w:val="24"/>
              </w:rPr>
            </w:pPr>
            <w:r>
              <w:rPr>
                <w:rFonts w:ascii="Arial" w:hAnsi="Arial" w:cs="Arial"/>
                <w:sz w:val="24"/>
                <w:szCs w:val="24"/>
              </w:rPr>
              <w:t>Spencer Ellis</w:t>
            </w:r>
          </w:p>
        </w:tc>
        <w:tc>
          <w:tcPr>
            <w:tcW w:w="308" w:type="dxa"/>
            <w:tcBorders>
              <w:top w:val="single" w:sz="8" w:space="0" w:color="auto"/>
              <w:left w:val="nil"/>
              <w:bottom w:val="single" w:sz="8" w:space="0" w:color="auto"/>
              <w:right w:val="single" w:sz="8" w:space="0" w:color="auto"/>
            </w:tcBorders>
            <w:noWrap/>
            <w:vAlign w:val="bottom"/>
          </w:tcPr>
          <w:p w14:paraId="134D3981" w14:textId="73DF5CCC" w:rsidR="001C0CC6" w:rsidRPr="00604637" w:rsidRDefault="00290C47"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14A3D3D2" w14:textId="23BD8A91" w:rsidR="001C0CC6" w:rsidRPr="00604637" w:rsidRDefault="001727F4" w:rsidP="00D03033">
            <w:pPr>
              <w:rPr>
                <w:rFonts w:ascii="Arial" w:hAnsi="Arial" w:cs="Arial"/>
                <w:sz w:val="24"/>
                <w:szCs w:val="24"/>
              </w:rPr>
            </w:pPr>
            <w:r>
              <w:rPr>
                <w:rFonts w:ascii="Arial" w:hAnsi="Arial" w:cs="Arial"/>
                <w:sz w:val="24"/>
                <w:szCs w:val="24"/>
              </w:rPr>
              <w:t>Jason Masino</w:t>
            </w:r>
          </w:p>
        </w:tc>
        <w:tc>
          <w:tcPr>
            <w:tcW w:w="357" w:type="dxa"/>
            <w:tcBorders>
              <w:top w:val="nil"/>
              <w:left w:val="nil"/>
              <w:bottom w:val="single" w:sz="8" w:space="0" w:color="auto"/>
              <w:right w:val="single" w:sz="8" w:space="0" w:color="auto"/>
            </w:tcBorders>
            <w:noWrap/>
            <w:vAlign w:val="bottom"/>
          </w:tcPr>
          <w:p w14:paraId="6C01DD7A" w14:textId="3979970C" w:rsidR="001C0CC6" w:rsidRPr="00604637" w:rsidRDefault="001727F4"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E9A8862" w14:textId="19CC3630" w:rsidR="001C0CC6" w:rsidRPr="00604637" w:rsidRDefault="001727F4" w:rsidP="00D03033">
            <w:pPr>
              <w:rPr>
                <w:rFonts w:ascii="Arial" w:hAnsi="Arial" w:cs="Arial"/>
                <w:sz w:val="24"/>
                <w:szCs w:val="24"/>
              </w:rPr>
            </w:pPr>
            <w:r>
              <w:rPr>
                <w:rFonts w:ascii="Arial" w:hAnsi="Arial" w:cs="Arial"/>
                <w:sz w:val="24"/>
                <w:szCs w:val="24"/>
              </w:rPr>
              <w:t>Abby Edinger</w:t>
            </w:r>
          </w:p>
        </w:tc>
        <w:tc>
          <w:tcPr>
            <w:tcW w:w="291" w:type="dxa"/>
            <w:tcBorders>
              <w:top w:val="single" w:sz="8" w:space="0" w:color="auto"/>
              <w:left w:val="nil"/>
              <w:bottom w:val="single" w:sz="8" w:space="0" w:color="auto"/>
              <w:right w:val="single" w:sz="8" w:space="0" w:color="auto"/>
            </w:tcBorders>
            <w:noWrap/>
            <w:vAlign w:val="bottom"/>
          </w:tcPr>
          <w:p w14:paraId="296EE335" w14:textId="4A4784F0" w:rsidR="001C0CC6" w:rsidRPr="00604637" w:rsidRDefault="001727F4" w:rsidP="00D03033">
            <w:pPr>
              <w:rPr>
                <w:rFonts w:ascii="Arial" w:hAnsi="Arial" w:cs="Arial"/>
                <w:color w:val="000000"/>
                <w:sz w:val="24"/>
                <w:szCs w:val="24"/>
              </w:rPr>
            </w:pPr>
            <w:r>
              <w:rPr>
                <w:rFonts w:ascii="Arial" w:hAnsi="Arial" w:cs="Arial"/>
                <w:color w:val="000000"/>
                <w:sz w:val="24"/>
                <w:szCs w:val="24"/>
              </w:rPr>
              <w:t>A</w:t>
            </w:r>
          </w:p>
        </w:tc>
      </w:tr>
      <w:tr w:rsidR="002D407F" w:rsidRPr="002B1B26" w14:paraId="68089397"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4601059D" w14:textId="17A36076" w:rsidR="002D407F" w:rsidRPr="00604637" w:rsidRDefault="002D407F" w:rsidP="00D03033">
            <w:pPr>
              <w:rPr>
                <w:rFonts w:ascii="Arial" w:hAnsi="Arial" w:cs="Arial"/>
                <w:sz w:val="24"/>
                <w:szCs w:val="24"/>
              </w:rPr>
            </w:pPr>
            <w:r>
              <w:rPr>
                <w:rFonts w:ascii="Arial" w:hAnsi="Arial" w:cs="Arial"/>
                <w:sz w:val="24"/>
                <w:szCs w:val="24"/>
              </w:rPr>
              <w:t>Casey McCoy-Simmons</w:t>
            </w:r>
          </w:p>
        </w:tc>
        <w:tc>
          <w:tcPr>
            <w:tcW w:w="274" w:type="dxa"/>
            <w:tcBorders>
              <w:top w:val="single" w:sz="8" w:space="0" w:color="auto"/>
              <w:left w:val="nil"/>
              <w:bottom w:val="single" w:sz="8" w:space="0" w:color="auto"/>
              <w:right w:val="single" w:sz="8" w:space="0" w:color="auto"/>
            </w:tcBorders>
            <w:noWrap/>
            <w:vAlign w:val="bottom"/>
          </w:tcPr>
          <w:p w14:paraId="30412D14" w14:textId="71B83EBE" w:rsidR="002D407F" w:rsidRPr="00604637" w:rsidRDefault="002D407F"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4F6B3853" w14:textId="77777777" w:rsidR="002D407F" w:rsidRDefault="002D407F" w:rsidP="00D03033">
            <w:pPr>
              <w:rPr>
                <w:rFonts w:ascii="Arial" w:hAnsi="Arial" w:cs="Arial"/>
                <w:sz w:val="24"/>
                <w:szCs w:val="24"/>
              </w:rPr>
            </w:pPr>
          </w:p>
        </w:tc>
        <w:tc>
          <w:tcPr>
            <w:tcW w:w="308" w:type="dxa"/>
            <w:tcBorders>
              <w:top w:val="single" w:sz="8" w:space="0" w:color="auto"/>
              <w:left w:val="nil"/>
              <w:bottom w:val="single" w:sz="8" w:space="0" w:color="auto"/>
              <w:right w:val="single" w:sz="8" w:space="0" w:color="auto"/>
            </w:tcBorders>
            <w:noWrap/>
            <w:vAlign w:val="bottom"/>
          </w:tcPr>
          <w:p w14:paraId="5F5C9CBF" w14:textId="77777777" w:rsidR="002D407F" w:rsidRDefault="002D407F"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7EF627FF" w14:textId="77777777" w:rsidR="002D407F" w:rsidRDefault="002D407F" w:rsidP="00D03033">
            <w:pPr>
              <w:rPr>
                <w:rFonts w:ascii="Arial" w:hAnsi="Arial" w:cs="Arial"/>
                <w:sz w:val="24"/>
                <w:szCs w:val="24"/>
              </w:rPr>
            </w:pPr>
          </w:p>
        </w:tc>
        <w:tc>
          <w:tcPr>
            <w:tcW w:w="357" w:type="dxa"/>
            <w:tcBorders>
              <w:top w:val="nil"/>
              <w:left w:val="nil"/>
              <w:bottom w:val="single" w:sz="8" w:space="0" w:color="auto"/>
              <w:right w:val="single" w:sz="8" w:space="0" w:color="auto"/>
            </w:tcBorders>
            <w:noWrap/>
            <w:vAlign w:val="bottom"/>
          </w:tcPr>
          <w:p w14:paraId="44694EF5" w14:textId="77777777" w:rsidR="002D407F" w:rsidRDefault="002D407F"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706E772" w14:textId="77777777" w:rsidR="002D407F" w:rsidRDefault="002D407F" w:rsidP="00D03033">
            <w:pPr>
              <w:rPr>
                <w:rFonts w:ascii="Arial" w:hAnsi="Arial" w:cs="Arial"/>
                <w:sz w:val="24"/>
                <w:szCs w:val="24"/>
              </w:rPr>
            </w:pPr>
          </w:p>
        </w:tc>
        <w:tc>
          <w:tcPr>
            <w:tcW w:w="291" w:type="dxa"/>
            <w:tcBorders>
              <w:top w:val="single" w:sz="8" w:space="0" w:color="auto"/>
              <w:left w:val="nil"/>
              <w:bottom w:val="single" w:sz="8" w:space="0" w:color="auto"/>
              <w:right w:val="single" w:sz="8" w:space="0" w:color="auto"/>
            </w:tcBorders>
            <w:noWrap/>
            <w:vAlign w:val="bottom"/>
          </w:tcPr>
          <w:p w14:paraId="7EE9BD1A" w14:textId="77777777" w:rsidR="002D407F" w:rsidRDefault="002D407F"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1C592AD1" w:rsidR="00D03033" w:rsidRPr="00604637" w:rsidRDefault="001727F4" w:rsidP="00D03033">
            <w:pPr>
              <w:rPr>
                <w:rFonts w:ascii="Arial" w:hAnsi="Arial" w:cs="Arial"/>
                <w:color w:val="000000"/>
                <w:sz w:val="24"/>
                <w:szCs w:val="24"/>
              </w:rPr>
            </w:pPr>
            <w:r>
              <w:rPr>
                <w:rFonts w:ascii="Arial" w:hAnsi="Arial" w:cs="Arial"/>
                <w:color w:val="000000"/>
                <w:sz w:val="24"/>
                <w:szCs w:val="24"/>
              </w:rPr>
              <w:t>Rachel Snyder</w:t>
            </w:r>
          </w:p>
        </w:tc>
        <w:tc>
          <w:tcPr>
            <w:tcW w:w="274" w:type="dxa"/>
            <w:tcBorders>
              <w:top w:val="single" w:sz="8" w:space="0" w:color="auto"/>
              <w:left w:val="nil"/>
              <w:bottom w:val="single" w:sz="8" w:space="0" w:color="auto"/>
              <w:right w:val="single" w:sz="8" w:space="0" w:color="auto"/>
            </w:tcBorders>
            <w:noWrap/>
            <w:vAlign w:val="bottom"/>
          </w:tcPr>
          <w:p w14:paraId="0D087588" w14:textId="23CC4827" w:rsidR="00D03033" w:rsidRPr="00604637" w:rsidRDefault="001727F4"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891AB77" w14:textId="5C37313B" w:rsidR="00D03033" w:rsidRPr="00604637" w:rsidRDefault="001727F4" w:rsidP="00D03033">
            <w:pPr>
              <w:rPr>
                <w:rFonts w:ascii="Arial" w:hAnsi="Arial" w:cs="Arial"/>
                <w:color w:val="000000"/>
                <w:sz w:val="24"/>
                <w:szCs w:val="24"/>
              </w:rPr>
            </w:pPr>
            <w:r>
              <w:rPr>
                <w:rFonts w:ascii="Arial" w:hAnsi="Arial" w:cs="Arial"/>
                <w:color w:val="000000"/>
                <w:sz w:val="24"/>
                <w:szCs w:val="24"/>
              </w:rPr>
              <w:t>Michelle</w:t>
            </w:r>
          </w:p>
        </w:tc>
        <w:tc>
          <w:tcPr>
            <w:tcW w:w="308" w:type="dxa"/>
            <w:tcBorders>
              <w:top w:val="single" w:sz="8" w:space="0" w:color="auto"/>
              <w:left w:val="nil"/>
              <w:bottom w:val="single" w:sz="8" w:space="0" w:color="auto"/>
              <w:right w:val="single" w:sz="8" w:space="0" w:color="auto"/>
            </w:tcBorders>
            <w:noWrap/>
            <w:vAlign w:val="bottom"/>
          </w:tcPr>
          <w:p w14:paraId="276BAB88" w14:textId="4C689965" w:rsidR="00D03033" w:rsidRPr="00604637" w:rsidRDefault="001727F4"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68A035D4" w14:textId="7D629E35" w:rsidR="00D03033" w:rsidRPr="00604637" w:rsidRDefault="00D03033" w:rsidP="00D03033">
            <w:pPr>
              <w:rPr>
                <w:rFonts w:ascii="Arial" w:hAnsi="Arial" w:cs="Arial"/>
                <w:color w:val="000000"/>
                <w:sz w:val="24"/>
                <w:szCs w:val="24"/>
              </w:rPr>
            </w:pPr>
          </w:p>
        </w:tc>
        <w:tc>
          <w:tcPr>
            <w:tcW w:w="357" w:type="dxa"/>
            <w:tcBorders>
              <w:top w:val="single" w:sz="8" w:space="0" w:color="auto"/>
              <w:left w:val="nil"/>
              <w:bottom w:val="single" w:sz="8" w:space="0" w:color="auto"/>
              <w:right w:val="single" w:sz="8" w:space="0" w:color="auto"/>
            </w:tcBorders>
            <w:noWrap/>
            <w:vAlign w:val="bottom"/>
          </w:tcPr>
          <w:p w14:paraId="653DF369" w14:textId="02DAA3EA" w:rsidR="00D03033" w:rsidRPr="00604637" w:rsidRDefault="00D03033" w:rsidP="00D03033">
            <w:pPr>
              <w:rPr>
                <w:rFonts w:ascii="Arial" w:hAnsi="Arial" w:cs="Arial"/>
                <w:color w:val="000000"/>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4AFE47B" w14:textId="33AFE14A" w:rsidR="00D03033" w:rsidRPr="00604637" w:rsidRDefault="00D03033"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3ADCF449" w14:textId="11ED427D" w:rsidR="00D03033" w:rsidRPr="00604637" w:rsidRDefault="00D03033" w:rsidP="00D03033">
            <w:pPr>
              <w:rPr>
                <w:rFonts w:ascii="Arial" w:hAnsi="Arial" w:cs="Arial"/>
                <w:color w:val="000000"/>
                <w:sz w:val="24"/>
                <w:szCs w:val="24"/>
              </w:rPr>
            </w:pPr>
          </w:p>
        </w:tc>
      </w:tr>
    </w:tbl>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w:lastRenderedPageBreak/>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84C73"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0F608"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5DE5E659"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r>
      <w:proofErr w:type="gramStart"/>
      <w:r w:rsidR="00B6223D" w:rsidRPr="00B74BB0">
        <w:t>Approve</w:t>
      </w:r>
      <w:proofErr w:type="gramEnd"/>
      <w:r w:rsidR="00B6223D" w:rsidRPr="00B74BB0">
        <w:t xml:space="preserve"> notes </w:t>
      </w:r>
      <w:r w:rsidR="007C2A34" w:rsidRPr="00B74BB0">
        <w:t>for</w:t>
      </w:r>
      <w:r w:rsidR="00562EE8" w:rsidRPr="00B74BB0">
        <w:t xml:space="preserve"> </w:t>
      </w:r>
      <w:r w:rsidR="004F7AEF">
        <w:rPr>
          <w:u w:val="single"/>
        </w:rPr>
        <w:t>February 23</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6A746EF9" w14:textId="08ACE52C" w:rsidR="005E3BB0" w:rsidRPr="002B2EDE" w:rsidRDefault="002B2EDE" w:rsidP="002B2EDE">
      <w:pPr>
        <w:pStyle w:val="Informal2"/>
        <w:tabs>
          <w:tab w:val="right" w:pos="2160"/>
        </w:tabs>
        <w:ind w:left="2880"/>
        <w:rPr>
          <w:b w:val="0"/>
          <w:bCs w:val="0"/>
          <w:color w:val="FF0000"/>
        </w:rPr>
      </w:pPr>
      <w:r w:rsidRPr="002B2EDE">
        <w:rPr>
          <w:b w:val="0"/>
          <w:bCs w:val="0"/>
          <w:color w:val="FF0000"/>
        </w:rPr>
        <w:t>The Committee reviewed the February meeting minutes and found no corrections or questions. A motion to approve the minutes was made by Commissioner</w:t>
      </w:r>
      <w:r>
        <w:rPr>
          <w:b w:val="0"/>
          <w:bCs w:val="0"/>
          <w:color w:val="FF0000"/>
        </w:rPr>
        <w:t xml:space="preserve"> </w:t>
      </w:r>
      <w:r w:rsidRPr="002B2EDE">
        <w:rPr>
          <w:b w:val="0"/>
          <w:bCs w:val="0"/>
          <w:color w:val="FF0000"/>
        </w:rPr>
        <w:t>Tucker and seconded by</w:t>
      </w:r>
      <w:r>
        <w:rPr>
          <w:b w:val="0"/>
          <w:bCs w:val="0"/>
          <w:color w:val="FF0000"/>
        </w:rPr>
        <w:t xml:space="preserve"> Commissioner </w:t>
      </w:r>
      <w:r w:rsidRPr="002B2EDE">
        <w:rPr>
          <w:b w:val="0"/>
          <w:bCs w:val="0"/>
          <w:color w:val="FF0000"/>
        </w:rPr>
        <w:t>Gonzales. There was no opposition, and the February minutes were approved unanimously</w:t>
      </w:r>
      <w:r>
        <w:rPr>
          <w:b w:val="0"/>
          <w:bCs w:val="0"/>
          <w:color w:val="FF0000"/>
        </w:rPr>
        <w:t>.</w:t>
      </w: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CF4E1"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2" w:name="_Hlk93390637"/>
    </w:p>
    <w:p w14:paraId="40929333" w14:textId="6C5C48DB" w:rsidR="00500F80" w:rsidRPr="00667D44" w:rsidRDefault="007C0024" w:rsidP="00B3074D">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Transfer Subcommittee </w:t>
      </w:r>
      <w:r w:rsidR="00C63443">
        <w:rPr>
          <w:rFonts w:ascii="Arial" w:hAnsi="Arial" w:cs="Arial"/>
          <w:color w:val="4F6228" w:themeColor="accent3" w:themeShade="80"/>
          <w:sz w:val="24"/>
          <w:szCs w:val="24"/>
        </w:rPr>
        <w:t>update</w:t>
      </w:r>
    </w:p>
    <w:p w14:paraId="69F51262" w14:textId="3E0B9F04" w:rsidR="008B1A0C" w:rsidRDefault="004B0F9F" w:rsidP="00B3074D">
      <w:pPr>
        <w:ind w:left="2520" w:firstLine="720"/>
        <w:rPr>
          <w:rFonts w:ascii="Arial" w:hAnsi="Arial" w:cs="Arial"/>
          <w:i/>
          <w:iCs/>
          <w:color w:val="4F6228" w:themeColor="accent3" w:themeShade="80"/>
          <w:sz w:val="24"/>
          <w:szCs w:val="24"/>
        </w:rPr>
      </w:pPr>
      <w:r w:rsidRPr="00B3074D">
        <w:rPr>
          <w:rFonts w:ascii="Arial" w:hAnsi="Arial" w:cs="Arial"/>
          <w:i/>
          <w:iCs/>
          <w:color w:val="4F6228" w:themeColor="accent3" w:themeShade="80"/>
          <w:sz w:val="24"/>
          <w:szCs w:val="24"/>
        </w:rPr>
        <w:t>Berrick Abramson, Committee Chair</w:t>
      </w:r>
    </w:p>
    <w:p w14:paraId="530AE233" w14:textId="35CFCA8C" w:rsidR="00EB6E9B" w:rsidRPr="00EB6E9B" w:rsidRDefault="00EB6E9B" w:rsidP="00EB6E9B">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Commission Priorities and Ad Hoc Task Force updates</w:t>
      </w:r>
    </w:p>
    <w:p w14:paraId="56E70897" w14:textId="63E484F2" w:rsidR="00EB6E9B" w:rsidRDefault="00EB6E9B" w:rsidP="00EB6E9B">
      <w:pPr>
        <w:pStyle w:val="ListParagraph"/>
        <w:ind w:left="324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Committee Chair</w:t>
      </w:r>
    </w:p>
    <w:bookmarkEnd w:id="2"/>
    <w:p w14:paraId="082FD9D4" w14:textId="1BC2A79D" w:rsidR="00124937" w:rsidRPr="00124937" w:rsidRDefault="00124937" w:rsidP="00124937">
      <w:pPr>
        <w:pStyle w:val="Informal2"/>
        <w:tabs>
          <w:tab w:val="right" w:pos="2160"/>
        </w:tabs>
        <w:ind w:left="3240"/>
        <w:rPr>
          <w:b w:val="0"/>
          <w:bCs w:val="0"/>
          <w:color w:val="FF0000"/>
        </w:rPr>
      </w:pPr>
      <w:r w:rsidRPr="00124937">
        <w:rPr>
          <w:b w:val="0"/>
          <w:bCs w:val="0"/>
          <w:color w:val="FF0000"/>
        </w:rPr>
        <w:t xml:space="preserve">The Committee received an update on ongoing transfer-related policy work, audit responses, and emerging conversations related to credit mobility, portability of learning, and technology platforms. Chair Abramson and </w:t>
      </w:r>
      <w:r>
        <w:rPr>
          <w:b w:val="0"/>
          <w:bCs w:val="0"/>
          <w:color w:val="FF0000"/>
        </w:rPr>
        <w:t>Commissioner</w:t>
      </w:r>
      <w:r w:rsidRPr="00124937">
        <w:rPr>
          <w:b w:val="0"/>
          <w:bCs w:val="0"/>
          <w:color w:val="FF0000"/>
        </w:rPr>
        <w:t xml:space="preserve"> Gonzales framed this discussion within the broader context of recently introduced legislation establishing a Transition Advisory Committee (TAC) charged with examining the structure and coordination of Colorado’s postsecondary education and workforce systems.</w:t>
      </w:r>
    </w:p>
    <w:p w14:paraId="74069765" w14:textId="77777777" w:rsidR="00124937" w:rsidRDefault="00124937" w:rsidP="00124937">
      <w:pPr>
        <w:pStyle w:val="Informal2"/>
        <w:tabs>
          <w:tab w:val="right" w:pos="2160"/>
        </w:tabs>
        <w:ind w:left="3240"/>
        <w:rPr>
          <w:b w:val="0"/>
          <w:bCs w:val="0"/>
          <w:color w:val="FF0000"/>
        </w:rPr>
      </w:pPr>
    </w:p>
    <w:p w14:paraId="2EC44CE5" w14:textId="68C8A248" w:rsidR="00124937" w:rsidRPr="00124937" w:rsidRDefault="00124937" w:rsidP="00124937">
      <w:pPr>
        <w:pStyle w:val="Informal2"/>
        <w:tabs>
          <w:tab w:val="right" w:pos="2160"/>
        </w:tabs>
        <w:ind w:left="3240"/>
        <w:rPr>
          <w:b w:val="0"/>
          <w:bCs w:val="0"/>
          <w:color w:val="FF0000"/>
        </w:rPr>
      </w:pPr>
      <w:r w:rsidRPr="00124937">
        <w:rPr>
          <w:b w:val="0"/>
          <w:bCs w:val="0"/>
          <w:color w:val="FF0000"/>
        </w:rPr>
        <w:t>Committee members engaged in an extensive discussion on priorities that should inform the TAC’s work, including improving transfer alignment between K</w:t>
      </w:r>
      <w:r w:rsidRPr="00124937">
        <w:rPr>
          <w:rFonts w:ascii="Cambria Math" w:hAnsi="Cambria Math" w:cs="Cambria Math"/>
          <w:b w:val="0"/>
          <w:bCs w:val="0"/>
          <w:color w:val="FF0000"/>
        </w:rPr>
        <w:t>‑</w:t>
      </w:r>
      <w:r w:rsidRPr="00124937">
        <w:rPr>
          <w:b w:val="0"/>
          <w:bCs w:val="0"/>
          <w:color w:val="FF0000"/>
        </w:rPr>
        <w:t>12 and higher education, strengthening advising (especially for concurrent enrollment and first</w:t>
      </w:r>
      <w:r w:rsidRPr="00124937">
        <w:rPr>
          <w:rFonts w:ascii="Cambria Math" w:hAnsi="Cambria Math" w:cs="Cambria Math"/>
          <w:b w:val="0"/>
          <w:bCs w:val="0"/>
          <w:color w:val="FF0000"/>
        </w:rPr>
        <w:t>‑</w:t>
      </w:r>
      <w:r w:rsidRPr="00124937">
        <w:rPr>
          <w:b w:val="0"/>
          <w:bCs w:val="0"/>
          <w:color w:val="FF0000"/>
        </w:rPr>
        <w:t xml:space="preserve">generation students), expanding clarity around GT </w:t>
      </w:r>
      <w:r w:rsidRPr="00124937">
        <w:rPr>
          <w:b w:val="0"/>
          <w:bCs w:val="0"/>
          <w:color w:val="FF0000"/>
        </w:rPr>
        <w:lastRenderedPageBreak/>
        <w:t>Pathways and credit acceptance, addressing credit for prior learning and workforce experience, and ensuring statewide consistency without prescribing curriculum. Members also emphasized the importance of maintaining a student</w:t>
      </w:r>
      <w:r w:rsidRPr="00124937">
        <w:rPr>
          <w:rFonts w:ascii="Cambria Math" w:hAnsi="Cambria Math" w:cs="Cambria Math"/>
          <w:b w:val="0"/>
          <w:bCs w:val="0"/>
          <w:color w:val="FF0000"/>
        </w:rPr>
        <w:t>‑</w:t>
      </w:r>
      <w:r w:rsidRPr="00124937">
        <w:rPr>
          <w:b w:val="0"/>
          <w:bCs w:val="0"/>
          <w:color w:val="FF0000"/>
        </w:rPr>
        <w:t>centered focus, improving transparency, leveraging existing ecosystem partners, and learning from prior statewide planning efforts.</w:t>
      </w:r>
    </w:p>
    <w:p w14:paraId="4BEC774F" w14:textId="77777777" w:rsidR="00124937" w:rsidRDefault="00124937" w:rsidP="00124937">
      <w:pPr>
        <w:pStyle w:val="Informal2"/>
        <w:tabs>
          <w:tab w:val="right" w:pos="2160"/>
        </w:tabs>
        <w:ind w:left="3240"/>
        <w:rPr>
          <w:b w:val="0"/>
          <w:bCs w:val="0"/>
          <w:color w:val="FF0000"/>
        </w:rPr>
      </w:pPr>
    </w:p>
    <w:p w14:paraId="794A95E2" w14:textId="611C0FFC" w:rsidR="00A63A16" w:rsidRPr="00B74BB0" w:rsidRDefault="00124937" w:rsidP="00124937">
      <w:pPr>
        <w:pStyle w:val="Informal2"/>
        <w:tabs>
          <w:tab w:val="right" w:pos="2160"/>
        </w:tabs>
        <w:ind w:left="3240"/>
      </w:pPr>
      <w:r w:rsidRPr="00124937">
        <w:rPr>
          <w:b w:val="0"/>
          <w:bCs w:val="0"/>
          <w:color w:val="FF0000"/>
        </w:rPr>
        <w:t>No formal action was taken on this item. As a next step, Chair Abramson assigned homework to Committee members: to “take off their CCHE hats” and come prepared at the next meeting to share ideas on what the TAC should stop doing, scale up, explore, or newly consider when reimagining a cohesive statewide postsecondary and workforce system. Staff will include this assignment in the minutes and follow</w:t>
      </w:r>
      <w:r w:rsidRPr="00124937">
        <w:rPr>
          <w:rFonts w:ascii="Cambria Math" w:hAnsi="Cambria Math" w:cs="Cambria Math"/>
          <w:b w:val="0"/>
          <w:bCs w:val="0"/>
          <w:color w:val="FF0000"/>
        </w:rPr>
        <w:t>‑</w:t>
      </w:r>
      <w:r w:rsidRPr="00124937">
        <w:rPr>
          <w:b w:val="0"/>
          <w:bCs w:val="0"/>
          <w:color w:val="FF0000"/>
        </w:rPr>
        <w:t>up communications.</w:t>
      </w:r>
      <w:r w:rsidR="00B6223D" w:rsidRPr="00B74BB0">
        <w:tab/>
      </w:r>
      <w:r w:rsidR="00B6223D" w:rsidRPr="00B74BB0">
        <w:tab/>
      </w:r>
    </w:p>
    <w:p w14:paraId="3912BD7F" w14:textId="0C9E2A51" w:rsidR="00124937" w:rsidRDefault="00124937" w:rsidP="00C63443">
      <w:pPr>
        <w:pStyle w:val="Informal2"/>
        <w:tabs>
          <w:tab w:val="right" w:pos="2160"/>
        </w:tabs>
      </w:pPr>
      <w:r w:rsidRPr="00B74BB0">
        <w:rPr>
          <w:noProof/>
        </w:rPr>
        <mc:AlternateContent>
          <mc:Choice Requires="wps">
            <w:drawing>
              <wp:anchor distT="0" distB="0" distL="114300" distR="114300" simplePos="0" relativeHeight="251677696" behindDoc="0" locked="0" layoutInCell="1" allowOverlap="1" wp14:anchorId="1715B2E4" wp14:editId="2ACA0AE4">
                <wp:simplePos x="0" y="0"/>
                <wp:positionH relativeFrom="margin">
                  <wp:align>left</wp:align>
                </wp:positionH>
                <wp:positionV relativeFrom="paragraph">
                  <wp:posOffset>6888</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F001E" id="Straight Connector 6" o:spid="_x0000_s1026" alt="&quot;&quot;"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8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E8DACAF" w14:textId="3001331D" w:rsidR="00992976" w:rsidRPr="00C63443" w:rsidRDefault="00901792" w:rsidP="00C63443">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0816833D" w14:textId="533428A9" w:rsidR="008043AF" w:rsidRPr="00F767F4" w:rsidRDefault="00F767F4" w:rsidP="008043AF">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 xml:space="preserve">Recommended </w:t>
      </w:r>
      <w:r w:rsidR="008043AF">
        <w:rPr>
          <w:b w:val="0"/>
          <w:bCs w:val="0"/>
          <w:color w:val="4F6228" w:themeColor="accent3" w:themeShade="80"/>
        </w:rPr>
        <w:t xml:space="preserve">Approval of </w:t>
      </w:r>
      <w:r>
        <w:rPr>
          <w:b w:val="0"/>
          <w:bCs w:val="0"/>
          <w:color w:val="4F6228" w:themeColor="accent3" w:themeShade="80"/>
        </w:rPr>
        <w:t>new GT Pathways Courses</w:t>
      </w:r>
    </w:p>
    <w:p w14:paraId="708454A4" w14:textId="12BBCEAC" w:rsidR="00F767F4" w:rsidRDefault="00F767F4" w:rsidP="00F767F4">
      <w:pPr>
        <w:pStyle w:val="Informal2"/>
        <w:tabs>
          <w:tab w:val="right" w:pos="2160"/>
        </w:tabs>
        <w:ind w:left="3600"/>
        <w:rPr>
          <w:b w:val="0"/>
          <w:bCs w:val="0"/>
          <w:i/>
          <w:iCs/>
          <w:color w:val="4F6228" w:themeColor="accent3" w:themeShade="80"/>
        </w:rPr>
      </w:pPr>
      <w:r>
        <w:rPr>
          <w:b w:val="0"/>
          <w:bCs w:val="0"/>
          <w:i/>
          <w:iCs/>
          <w:color w:val="4F6228" w:themeColor="accent3" w:themeShade="80"/>
        </w:rPr>
        <w:t>Brad Griffith, Senior Director of Academic Pathways and Innovation</w:t>
      </w:r>
    </w:p>
    <w:p w14:paraId="6F643FA7" w14:textId="2382BE22" w:rsidR="006A59FB" w:rsidRPr="006A59FB" w:rsidRDefault="00F906CA" w:rsidP="006A59FB">
      <w:pPr>
        <w:pStyle w:val="Informal2"/>
        <w:tabs>
          <w:tab w:val="right" w:pos="2160"/>
        </w:tabs>
        <w:ind w:left="3600"/>
        <w:rPr>
          <w:b w:val="0"/>
          <w:bCs w:val="0"/>
          <w:color w:val="FF0000"/>
        </w:rPr>
      </w:pPr>
      <w:r>
        <w:rPr>
          <w:b w:val="0"/>
          <w:bCs w:val="0"/>
          <w:color w:val="FF0000"/>
        </w:rPr>
        <w:t>Christina Carrillo</w:t>
      </w:r>
      <w:r w:rsidR="006A59FB" w:rsidRPr="006A59FB">
        <w:rPr>
          <w:b w:val="0"/>
          <w:bCs w:val="0"/>
          <w:color w:val="FF0000"/>
        </w:rPr>
        <w:t xml:space="preserve"> presented a request to move the approval of new GT Pathways courses to the Consent Agenda. The courses were reviewed by faculty discipline groups and the General Education Council and met quorum and voting requirements. Staff noted that approval would expand student transfer options, maintain statewide consistency, and support degree completion.</w:t>
      </w:r>
    </w:p>
    <w:p w14:paraId="2774E893" w14:textId="77777777" w:rsidR="00500711" w:rsidRDefault="00500711" w:rsidP="006A59FB">
      <w:pPr>
        <w:pStyle w:val="Informal2"/>
        <w:tabs>
          <w:tab w:val="right" w:pos="2160"/>
        </w:tabs>
        <w:ind w:left="3600"/>
        <w:rPr>
          <w:b w:val="0"/>
          <w:bCs w:val="0"/>
          <w:color w:val="FF0000"/>
        </w:rPr>
      </w:pPr>
    </w:p>
    <w:p w14:paraId="73EACBE5" w14:textId="406CC2AB" w:rsidR="006A59FB" w:rsidRPr="006A59FB" w:rsidRDefault="006A59FB" w:rsidP="006A59FB">
      <w:pPr>
        <w:pStyle w:val="Informal2"/>
        <w:tabs>
          <w:tab w:val="right" w:pos="2160"/>
        </w:tabs>
        <w:ind w:left="3600"/>
        <w:rPr>
          <w:b w:val="0"/>
          <w:bCs w:val="0"/>
          <w:color w:val="FF0000"/>
        </w:rPr>
      </w:pPr>
      <w:r w:rsidRPr="006A59FB">
        <w:rPr>
          <w:b w:val="0"/>
          <w:bCs w:val="0"/>
          <w:color w:val="FF0000"/>
        </w:rPr>
        <w:t>Committee members expressed strong support for the item and praised the improved quality of submitted syllabi. Commissioner Hughes requested follow</w:t>
      </w:r>
      <w:r w:rsidRPr="006A59FB">
        <w:rPr>
          <w:b w:val="0"/>
          <w:bCs w:val="0"/>
          <w:color w:val="FF0000"/>
        </w:rPr>
        <w:noBreakHyphen/>
        <w:t>up information regarding courses that did not advance through the review process, emphasizing the importance of understanding barriers and accelerating course approval where appropriate. Staff agreed to provide additional information following the meeting.</w:t>
      </w:r>
    </w:p>
    <w:p w14:paraId="6CBF2F7F" w14:textId="77777777" w:rsidR="006A59FB" w:rsidRDefault="006A59FB" w:rsidP="006A59FB">
      <w:pPr>
        <w:pStyle w:val="Informal2"/>
        <w:tabs>
          <w:tab w:val="right" w:pos="2160"/>
        </w:tabs>
        <w:ind w:left="3600"/>
        <w:rPr>
          <w:b w:val="0"/>
          <w:bCs w:val="0"/>
          <w:color w:val="FF0000"/>
        </w:rPr>
      </w:pPr>
    </w:p>
    <w:p w14:paraId="4DC4F052" w14:textId="3181645D" w:rsidR="006A59FB" w:rsidRDefault="006A59FB" w:rsidP="006A59FB">
      <w:pPr>
        <w:pStyle w:val="Informal2"/>
        <w:tabs>
          <w:tab w:val="right" w:pos="2160"/>
        </w:tabs>
        <w:ind w:left="3600"/>
        <w:rPr>
          <w:b w:val="0"/>
          <w:bCs w:val="0"/>
          <w:color w:val="FF0000"/>
        </w:rPr>
      </w:pPr>
      <w:r w:rsidRPr="006A59FB">
        <w:rPr>
          <w:b w:val="0"/>
          <w:bCs w:val="0"/>
          <w:color w:val="FF0000"/>
        </w:rPr>
        <w:t>A motion to move the item to the Consent Agenda was made by Commissioner</w:t>
      </w:r>
      <w:r w:rsidR="003F3621">
        <w:rPr>
          <w:b w:val="0"/>
          <w:bCs w:val="0"/>
          <w:color w:val="FF0000"/>
        </w:rPr>
        <w:t xml:space="preserve"> </w:t>
      </w:r>
      <w:r w:rsidRPr="006A59FB">
        <w:rPr>
          <w:b w:val="0"/>
          <w:bCs w:val="0"/>
          <w:color w:val="FF0000"/>
        </w:rPr>
        <w:t>Wilson and seconded by Commissioner</w:t>
      </w:r>
      <w:r w:rsidR="003F3621">
        <w:rPr>
          <w:b w:val="0"/>
          <w:bCs w:val="0"/>
          <w:color w:val="FF0000"/>
        </w:rPr>
        <w:t xml:space="preserve"> </w:t>
      </w:r>
      <w:r w:rsidRPr="006A59FB">
        <w:rPr>
          <w:b w:val="0"/>
          <w:bCs w:val="0"/>
          <w:color w:val="FF0000"/>
        </w:rPr>
        <w:t>Temu Otting. There was no opposition, and the item was approved for inclusion on the Consent Agenda.</w:t>
      </w:r>
    </w:p>
    <w:p w14:paraId="4FBE8A26" w14:textId="77777777" w:rsidR="006A59FB" w:rsidRPr="006A59FB" w:rsidRDefault="006A59FB" w:rsidP="006A59FB">
      <w:pPr>
        <w:pStyle w:val="Informal2"/>
        <w:tabs>
          <w:tab w:val="right" w:pos="2160"/>
        </w:tabs>
        <w:ind w:left="3600"/>
        <w:rPr>
          <w:b w:val="0"/>
          <w:bCs w:val="0"/>
          <w:color w:val="FF0000"/>
        </w:rPr>
      </w:pPr>
    </w:p>
    <w:p w14:paraId="4A738551" w14:textId="65E04239" w:rsidR="002B5423" w:rsidRDefault="002B5423" w:rsidP="002B5423">
      <w:pPr>
        <w:pStyle w:val="Informal2"/>
        <w:numPr>
          <w:ilvl w:val="0"/>
          <w:numId w:val="6"/>
        </w:numPr>
        <w:tabs>
          <w:tab w:val="right" w:pos="2160"/>
        </w:tabs>
        <w:rPr>
          <w:b w:val="0"/>
          <w:bCs w:val="0"/>
          <w:color w:val="4F6228" w:themeColor="accent3" w:themeShade="80"/>
        </w:rPr>
      </w:pPr>
      <w:r>
        <w:rPr>
          <w:b w:val="0"/>
          <w:bCs w:val="0"/>
          <w:color w:val="4F6228" w:themeColor="accent3" w:themeShade="80"/>
        </w:rPr>
        <w:t>Notification of Sunsetting of Fermentation Sciences Statewide Transfer Articulation Agreement (STAA)</w:t>
      </w:r>
    </w:p>
    <w:p w14:paraId="6E89649E" w14:textId="2D0E1EAC" w:rsidR="002B5423" w:rsidRDefault="002B5423" w:rsidP="002B5423">
      <w:pPr>
        <w:pStyle w:val="Informal2"/>
        <w:tabs>
          <w:tab w:val="right" w:pos="2160"/>
        </w:tabs>
        <w:ind w:left="3600"/>
        <w:rPr>
          <w:b w:val="0"/>
          <w:bCs w:val="0"/>
          <w:i/>
          <w:iCs/>
          <w:color w:val="4F6228" w:themeColor="accent3" w:themeShade="80"/>
        </w:rPr>
      </w:pPr>
      <w:r>
        <w:rPr>
          <w:b w:val="0"/>
          <w:bCs w:val="0"/>
          <w:i/>
          <w:iCs/>
          <w:color w:val="4F6228" w:themeColor="accent3" w:themeShade="80"/>
        </w:rPr>
        <w:t>Brad Griffith, Senior Director of Academic Pathways and Innovation</w:t>
      </w:r>
    </w:p>
    <w:p w14:paraId="1AFA026F" w14:textId="3AD45A53" w:rsidR="006A59FB" w:rsidRPr="006A59FB" w:rsidRDefault="00F906CA" w:rsidP="006A59FB">
      <w:pPr>
        <w:pStyle w:val="Informal2"/>
        <w:tabs>
          <w:tab w:val="right" w:pos="2160"/>
        </w:tabs>
        <w:ind w:left="3600"/>
        <w:rPr>
          <w:b w:val="0"/>
          <w:bCs w:val="0"/>
          <w:color w:val="FF0000"/>
        </w:rPr>
      </w:pPr>
      <w:r>
        <w:rPr>
          <w:b w:val="0"/>
          <w:bCs w:val="0"/>
          <w:color w:val="FF0000"/>
        </w:rPr>
        <w:t>Christina Carrillo</w:t>
      </w:r>
      <w:r w:rsidR="006A59FB" w:rsidRPr="006A59FB">
        <w:rPr>
          <w:b w:val="0"/>
          <w:bCs w:val="0"/>
          <w:color w:val="FF0000"/>
        </w:rPr>
        <w:t xml:space="preserve"> provided notification that the Fermentation Sciences Statewide Transfer Articulation Agreement (STAA) </w:t>
      </w:r>
      <w:proofErr w:type="gramStart"/>
      <w:r w:rsidR="006A59FB" w:rsidRPr="006A59FB">
        <w:rPr>
          <w:b w:val="0"/>
          <w:bCs w:val="0"/>
          <w:color w:val="FF0000"/>
        </w:rPr>
        <w:t>will</w:t>
      </w:r>
      <w:proofErr w:type="gramEnd"/>
      <w:r w:rsidR="006A59FB" w:rsidRPr="006A59FB">
        <w:rPr>
          <w:b w:val="0"/>
          <w:bCs w:val="0"/>
          <w:color w:val="FF0000"/>
        </w:rPr>
        <w:t xml:space="preserve"> sunset at the conclusion of the current academic term. The agreement was deemed no longer necessary following faculty review due to programmatic changes at participating institutions, limited student utilization, and the closure of the program at Front Range Community College. With no remaining two</w:t>
      </w:r>
      <w:r w:rsidR="006A59FB" w:rsidRPr="006A59FB">
        <w:rPr>
          <w:b w:val="0"/>
          <w:bCs w:val="0"/>
          <w:color w:val="FF0000"/>
        </w:rPr>
        <w:noBreakHyphen/>
        <w:t>year institutions participating, staff confirmed that sunsetting the agreement aligns transfer pathways with current offerings and reduces unnecessary administrative burden.</w:t>
      </w:r>
    </w:p>
    <w:p w14:paraId="472D6CB4" w14:textId="77777777" w:rsidR="006A59FB" w:rsidRDefault="006A59FB" w:rsidP="006A59FB">
      <w:pPr>
        <w:pStyle w:val="Informal2"/>
        <w:tabs>
          <w:tab w:val="right" w:pos="2160"/>
        </w:tabs>
        <w:ind w:left="3600"/>
        <w:rPr>
          <w:b w:val="0"/>
          <w:bCs w:val="0"/>
          <w:color w:val="FF0000"/>
        </w:rPr>
      </w:pPr>
    </w:p>
    <w:p w14:paraId="6F53EC5F" w14:textId="5CF89307" w:rsidR="006A59FB" w:rsidRDefault="006A59FB" w:rsidP="006A59FB">
      <w:pPr>
        <w:pStyle w:val="Informal2"/>
        <w:tabs>
          <w:tab w:val="right" w:pos="2160"/>
        </w:tabs>
        <w:ind w:left="3600"/>
        <w:rPr>
          <w:b w:val="0"/>
          <w:bCs w:val="0"/>
          <w:color w:val="FF0000"/>
        </w:rPr>
      </w:pPr>
      <w:r w:rsidRPr="006A59FB">
        <w:rPr>
          <w:b w:val="0"/>
          <w:bCs w:val="0"/>
          <w:color w:val="FF0000"/>
        </w:rPr>
        <w:t>Institutions confirmed that no currently enrolled students will be adversely impacted. No action was required by the Committee, and the item was presented for information only.</w:t>
      </w:r>
    </w:p>
    <w:p w14:paraId="5F9E8F1D" w14:textId="77777777" w:rsidR="006A59FB" w:rsidRPr="006A59FB" w:rsidRDefault="006A59FB" w:rsidP="006A59FB">
      <w:pPr>
        <w:pStyle w:val="Informal2"/>
        <w:tabs>
          <w:tab w:val="right" w:pos="2160"/>
        </w:tabs>
        <w:ind w:left="3600"/>
        <w:rPr>
          <w:b w:val="0"/>
          <w:bCs w:val="0"/>
          <w:color w:val="FF0000"/>
        </w:rPr>
      </w:pPr>
    </w:p>
    <w:p w14:paraId="2D241A06" w14:textId="327ECD75" w:rsidR="00184AB9" w:rsidRDefault="00640C75" w:rsidP="00F767F4">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Degree Authorization Act</w:t>
      </w:r>
      <w:r w:rsidR="00184AB9">
        <w:rPr>
          <w:b w:val="0"/>
          <w:bCs w:val="0"/>
          <w:color w:val="4F6228" w:themeColor="accent3" w:themeShade="80"/>
        </w:rPr>
        <w:br/>
      </w:r>
      <w:r>
        <w:rPr>
          <w:b w:val="0"/>
          <w:bCs w:val="0"/>
          <w:i/>
          <w:iCs/>
          <w:color w:val="4F6228" w:themeColor="accent3" w:themeShade="80"/>
        </w:rPr>
        <w:t xml:space="preserve">Heather Delange, Director, Office of Private Postsecondary Education </w:t>
      </w:r>
    </w:p>
    <w:p w14:paraId="3E4F7304" w14:textId="40FB1244" w:rsidR="006304E0" w:rsidRPr="00FC016E" w:rsidRDefault="006304E0" w:rsidP="006304E0">
      <w:pPr>
        <w:pStyle w:val="Informal2"/>
        <w:numPr>
          <w:ilvl w:val="1"/>
          <w:numId w:val="6"/>
        </w:numPr>
        <w:tabs>
          <w:tab w:val="right" w:pos="2160"/>
        </w:tabs>
        <w:rPr>
          <w:b w:val="0"/>
          <w:bCs w:val="0"/>
          <w:i/>
          <w:iCs/>
          <w:color w:val="4F6228" w:themeColor="accent3" w:themeShade="80"/>
        </w:rPr>
      </w:pPr>
      <w:r>
        <w:rPr>
          <w:b w:val="0"/>
          <w:bCs w:val="0"/>
          <w:color w:val="4F6228" w:themeColor="accent3" w:themeShade="80"/>
        </w:rPr>
        <w:t xml:space="preserve">Recommended Approval of Renewal of Dual Enrollment Authorization for Johns Hopkins University (see </w:t>
      </w:r>
      <w:r w:rsidRPr="006304E0">
        <w:rPr>
          <w:b w:val="0"/>
          <w:bCs w:val="0"/>
          <w:i/>
          <w:iCs/>
          <w:color w:val="4F6228" w:themeColor="accent3" w:themeShade="80"/>
        </w:rPr>
        <w:t>Agenda Item - Johns Hopkins University - Renewal of Dual Enrollment Authorization</w:t>
      </w:r>
      <w:r>
        <w:rPr>
          <w:b w:val="0"/>
          <w:bCs w:val="0"/>
          <w:color w:val="4F6228" w:themeColor="accent3" w:themeShade="80"/>
        </w:rPr>
        <w:t>)</w:t>
      </w:r>
    </w:p>
    <w:p w14:paraId="13711A0E" w14:textId="61406AAC" w:rsidR="00FC016E" w:rsidRPr="003F3621" w:rsidRDefault="00FC016E" w:rsidP="006304E0">
      <w:pPr>
        <w:pStyle w:val="Informal2"/>
        <w:numPr>
          <w:ilvl w:val="1"/>
          <w:numId w:val="6"/>
        </w:numPr>
        <w:tabs>
          <w:tab w:val="right" w:pos="2160"/>
        </w:tabs>
        <w:rPr>
          <w:b w:val="0"/>
          <w:bCs w:val="0"/>
          <w:i/>
          <w:iCs/>
          <w:color w:val="4F6228" w:themeColor="accent3" w:themeShade="80"/>
        </w:rPr>
      </w:pPr>
      <w:r>
        <w:rPr>
          <w:b w:val="0"/>
          <w:bCs w:val="0"/>
          <w:color w:val="4F6228" w:themeColor="accent3" w:themeShade="80"/>
        </w:rPr>
        <w:t xml:space="preserve">Recommended Approval of Renewal of Field Experience Authorization for Liberty University (see </w:t>
      </w:r>
      <w:r w:rsidRPr="00FC016E">
        <w:rPr>
          <w:b w:val="0"/>
          <w:bCs w:val="0"/>
          <w:i/>
          <w:iCs/>
          <w:color w:val="4F6228" w:themeColor="accent3" w:themeShade="80"/>
        </w:rPr>
        <w:lastRenderedPageBreak/>
        <w:t>Agenda Item DAA - Liberty University - Field Experience Authorization Renewal</w:t>
      </w:r>
      <w:r>
        <w:rPr>
          <w:b w:val="0"/>
          <w:bCs w:val="0"/>
          <w:color w:val="4F6228" w:themeColor="accent3" w:themeShade="80"/>
        </w:rPr>
        <w:t>)</w:t>
      </w:r>
    </w:p>
    <w:p w14:paraId="6FCE759E" w14:textId="77777777" w:rsidR="003F3621" w:rsidRPr="003F3621" w:rsidRDefault="003F3621" w:rsidP="003F3621">
      <w:pPr>
        <w:pStyle w:val="Informal2"/>
        <w:tabs>
          <w:tab w:val="right" w:pos="2160"/>
        </w:tabs>
        <w:ind w:left="4320"/>
        <w:rPr>
          <w:b w:val="0"/>
          <w:bCs w:val="0"/>
          <w:color w:val="FF0000"/>
        </w:rPr>
      </w:pPr>
      <w:r w:rsidRPr="003F3621">
        <w:rPr>
          <w:b w:val="0"/>
          <w:bCs w:val="0"/>
          <w:color w:val="FF0000"/>
        </w:rPr>
        <w:t>Staff presented two routine renewal items for dual enrollment authorization. Johns Hopkins University submitted annual renewal materials and continues to comply with applicable policy requirements. Liberty University also remains in compliance and continues its partnership at Rocky Mountain Airport, meeting authorization thresholds due to student placement levels. Staff recommended moving both renewals to the Consent Agenda.</w:t>
      </w:r>
    </w:p>
    <w:p w14:paraId="545D8C8F" w14:textId="77777777" w:rsidR="003F3621" w:rsidRDefault="003F3621" w:rsidP="003F3621">
      <w:pPr>
        <w:pStyle w:val="Informal2"/>
        <w:tabs>
          <w:tab w:val="right" w:pos="2160"/>
        </w:tabs>
        <w:ind w:left="4320"/>
        <w:rPr>
          <w:b w:val="0"/>
          <w:bCs w:val="0"/>
          <w:color w:val="FF0000"/>
        </w:rPr>
      </w:pPr>
    </w:p>
    <w:p w14:paraId="6E46DEA0" w14:textId="1C1B1899" w:rsidR="003F3621" w:rsidRPr="003F3621" w:rsidRDefault="003F3621" w:rsidP="003F3621">
      <w:pPr>
        <w:pStyle w:val="Informal2"/>
        <w:tabs>
          <w:tab w:val="right" w:pos="2160"/>
        </w:tabs>
        <w:ind w:left="4320"/>
        <w:rPr>
          <w:b w:val="0"/>
          <w:bCs w:val="0"/>
          <w:color w:val="FF0000"/>
        </w:rPr>
      </w:pPr>
      <w:r w:rsidRPr="003F3621">
        <w:rPr>
          <w:b w:val="0"/>
          <w:bCs w:val="0"/>
          <w:color w:val="FF0000"/>
        </w:rPr>
        <w:t>A motion to move both renewals to the Consent Agenda was made by Commissioner</w:t>
      </w:r>
      <w:r w:rsidR="00C307DF">
        <w:rPr>
          <w:b w:val="0"/>
          <w:bCs w:val="0"/>
          <w:color w:val="FF0000"/>
        </w:rPr>
        <w:t xml:space="preserve"> T</w:t>
      </w:r>
      <w:r w:rsidRPr="003F3621">
        <w:rPr>
          <w:b w:val="0"/>
          <w:bCs w:val="0"/>
          <w:color w:val="FF0000"/>
        </w:rPr>
        <w:t>emu Otting and seconded by Commissioner</w:t>
      </w:r>
      <w:r w:rsidR="00C307DF">
        <w:rPr>
          <w:b w:val="0"/>
          <w:bCs w:val="0"/>
          <w:color w:val="FF0000"/>
        </w:rPr>
        <w:t xml:space="preserve"> </w:t>
      </w:r>
      <w:r w:rsidRPr="003F3621">
        <w:rPr>
          <w:b w:val="0"/>
          <w:bCs w:val="0"/>
          <w:color w:val="FF0000"/>
        </w:rPr>
        <w:t>Wilson. There was no opposition, and both items were approved for inclusion on the Consent Agenda.</w:t>
      </w:r>
    </w:p>
    <w:p w14:paraId="6FF16920" w14:textId="0C917D70" w:rsidR="006A14D8" w:rsidRPr="00A2438D" w:rsidRDefault="00732BBE" w:rsidP="00404C25">
      <w:pPr>
        <w:pStyle w:val="Informal2"/>
        <w:tabs>
          <w:tab w:val="right" w:pos="2160"/>
        </w:tabs>
        <w:ind w:left="4320"/>
        <w:rPr>
          <w:rFonts w:ascii="Trebuchet MS" w:hAnsi="Trebuchet MS"/>
          <w:iCs/>
        </w:rPr>
      </w:pPr>
      <w:r w:rsidRPr="00A2438D">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0456A"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6F452935" w:rsidR="0017343D" w:rsidRPr="00B74BB0" w:rsidRDefault="00430687" w:rsidP="00272F68">
      <w:pPr>
        <w:pStyle w:val="Informal2"/>
        <w:tabs>
          <w:tab w:val="right" w:pos="2160"/>
        </w:tabs>
        <w:ind w:left="2880" w:hanging="2880"/>
      </w:pPr>
      <w:r w:rsidRPr="00B74BB0">
        <w:t>Next meeting date</w:t>
      </w:r>
      <w:r w:rsidR="009C5A28" w:rsidRPr="00B74BB0">
        <w:t xml:space="preserve">: </w:t>
      </w:r>
      <w:r w:rsidR="009A64F2">
        <w:t>Monday,</w:t>
      </w:r>
      <w:r w:rsidR="00CE395F">
        <w:t xml:space="preserve"> April 27</w:t>
      </w:r>
      <w:r w:rsidR="009A64F2">
        <w:t>, 2026</w:t>
      </w:r>
    </w:p>
    <w:p w14:paraId="18A7B858" w14:textId="77777777" w:rsidR="0017343D" w:rsidRPr="00B74BB0" w:rsidRDefault="0017343D" w:rsidP="008460F3">
      <w:pPr>
        <w:rPr>
          <w:rFonts w:ascii="Arial" w:hAnsi="Arial" w:cs="Arial"/>
          <w:color w:val="FF0000"/>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bl>
    <w:p w14:paraId="19124D48" w14:textId="77777777" w:rsidR="00BC6D3D" w:rsidRPr="00B74BB0" w:rsidRDefault="00BC6D3D" w:rsidP="00812CBD">
      <w:pPr>
        <w:rPr>
          <w:rFonts w:ascii="Arial" w:hAnsi="Arial" w:cs="Arial"/>
          <w:sz w:val="24"/>
          <w:szCs w:val="24"/>
        </w:rPr>
      </w:pPr>
      <w:bookmarkStart w:id="3" w:name="AdditionalInformation"/>
      <w:bookmarkEnd w:id="3"/>
    </w:p>
    <w:sectPr w:rsidR="00BC6D3D" w:rsidRPr="00B74BB0" w:rsidSect="00F97AAC">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5F3E" w14:textId="77777777" w:rsidR="00E66A39" w:rsidRDefault="00E66A39">
      <w:r>
        <w:separator/>
      </w:r>
    </w:p>
  </w:endnote>
  <w:endnote w:type="continuationSeparator" w:id="0">
    <w:p w14:paraId="09198A79" w14:textId="77777777" w:rsidR="00E66A39" w:rsidRDefault="00E6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B644" w14:textId="77777777" w:rsidR="00E66A39" w:rsidRDefault="00E66A39">
      <w:r>
        <w:separator/>
      </w:r>
    </w:p>
  </w:footnote>
  <w:footnote w:type="continuationSeparator" w:id="0">
    <w:p w14:paraId="4635305A" w14:textId="77777777" w:rsidR="00E66A39" w:rsidRDefault="00E6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0EDB997C" w:rsidR="00AE4F92" w:rsidRPr="007F1DB1" w:rsidRDefault="0012718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0EDB997C" w:rsidR="00AE4F92" w:rsidRPr="007F1DB1" w:rsidRDefault="0012718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5742A73"/>
    <w:multiLevelType w:val="hybridMultilevel"/>
    <w:tmpl w:val="11CE52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6E87D04"/>
    <w:multiLevelType w:val="hybridMultilevel"/>
    <w:tmpl w:val="25DE32A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9"/>
  </w:num>
  <w:num w:numId="2" w16cid:durableId="1345016178">
    <w:abstractNumId w:val="10"/>
  </w:num>
  <w:num w:numId="3" w16cid:durableId="855119947">
    <w:abstractNumId w:val="7"/>
  </w:num>
  <w:num w:numId="4" w16cid:durableId="1728718574">
    <w:abstractNumId w:val="5"/>
  </w:num>
  <w:num w:numId="5" w16cid:durableId="545222613">
    <w:abstractNumId w:val="2"/>
  </w:num>
  <w:num w:numId="6" w16cid:durableId="1885410907">
    <w:abstractNumId w:val="8"/>
  </w:num>
  <w:num w:numId="7" w16cid:durableId="831483782">
    <w:abstractNumId w:val="6"/>
  </w:num>
  <w:num w:numId="8" w16cid:durableId="2095086137">
    <w:abstractNumId w:val="4"/>
  </w:num>
  <w:num w:numId="9" w16cid:durableId="953247658">
    <w:abstractNumId w:val="3"/>
  </w:num>
  <w:num w:numId="10" w16cid:durableId="840892442">
    <w:abstractNumId w:val="0"/>
  </w:num>
  <w:num w:numId="11" w16cid:durableId="7403756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EC1"/>
    <w:rsid w:val="000070E5"/>
    <w:rsid w:val="000118DD"/>
    <w:rsid w:val="000123F5"/>
    <w:rsid w:val="00013DD1"/>
    <w:rsid w:val="000154AD"/>
    <w:rsid w:val="000170E4"/>
    <w:rsid w:val="00020650"/>
    <w:rsid w:val="00025C55"/>
    <w:rsid w:val="000332D8"/>
    <w:rsid w:val="00033957"/>
    <w:rsid w:val="000344DC"/>
    <w:rsid w:val="0003468C"/>
    <w:rsid w:val="00034BF9"/>
    <w:rsid w:val="000366E1"/>
    <w:rsid w:val="000405BE"/>
    <w:rsid w:val="00040D80"/>
    <w:rsid w:val="00040DC4"/>
    <w:rsid w:val="00041442"/>
    <w:rsid w:val="00042BAF"/>
    <w:rsid w:val="00042D15"/>
    <w:rsid w:val="00044914"/>
    <w:rsid w:val="0004729C"/>
    <w:rsid w:val="000473B4"/>
    <w:rsid w:val="000476CF"/>
    <w:rsid w:val="000477B3"/>
    <w:rsid w:val="00050C15"/>
    <w:rsid w:val="00052C44"/>
    <w:rsid w:val="00052D10"/>
    <w:rsid w:val="000538A5"/>
    <w:rsid w:val="000551D5"/>
    <w:rsid w:val="00060ED7"/>
    <w:rsid w:val="000617FE"/>
    <w:rsid w:val="00062439"/>
    <w:rsid w:val="00062475"/>
    <w:rsid w:val="000624E6"/>
    <w:rsid w:val="0006318A"/>
    <w:rsid w:val="0006380D"/>
    <w:rsid w:val="000638F4"/>
    <w:rsid w:val="00063B78"/>
    <w:rsid w:val="0006407F"/>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3F7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472F"/>
    <w:rsid w:val="000F558F"/>
    <w:rsid w:val="00100803"/>
    <w:rsid w:val="00100A77"/>
    <w:rsid w:val="00101328"/>
    <w:rsid w:val="00101864"/>
    <w:rsid w:val="00101AFE"/>
    <w:rsid w:val="00102F78"/>
    <w:rsid w:val="00103632"/>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937"/>
    <w:rsid w:val="00124A6E"/>
    <w:rsid w:val="00126EE6"/>
    <w:rsid w:val="0012718C"/>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27F4"/>
    <w:rsid w:val="0017343D"/>
    <w:rsid w:val="00173B9D"/>
    <w:rsid w:val="00176C25"/>
    <w:rsid w:val="00177550"/>
    <w:rsid w:val="00180F89"/>
    <w:rsid w:val="0018316E"/>
    <w:rsid w:val="00184AB9"/>
    <w:rsid w:val="00185545"/>
    <w:rsid w:val="001873E6"/>
    <w:rsid w:val="00190D67"/>
    <w:rsid w:val="001957D1"/>
    <w:rsid w:val="00196810"/>
    <w:rsid w:val="00196E6B"/>
    <w:rsid w:val="001973A9"/>
    <w:rsid w:val="00197E41"/>
    <w:rsid w:val="001A06E7"/>
    <w:rsid w:val="001A7052"/>
    <w:rsid w:val="001A785E"/>
    <w:rsid w:val="001A7BAC"/>
    <w:rsid w:val="001A7BC0"/>
    <w:rsid w:val="001B01DF"/>
    <w:rsid w:val="001B1C9B"/>
    <w:rsid w:val="001B2F20"/>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2814"/>
    <w:rsid w:val="00203051"/>
    <w:rsid w:val="00203112"/>
    <w:rsid w:val="002134D2"/>
    <w:rsid w:val="002162EE"/>
    <w:rsid w:val="00221441"/>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385A"/>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5E72"/>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0C47"/>
    <w:rsid w:val="00291B6C"/>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2EDE"/>
    <w:rsid w:val="002B40A4"/>
    <w:rsid w:val="002B5423"/>
    <w:rsid w:val="002B6311"/>
    <w:rsid w:val="002B648C"/>
    <w:rsid w:val="002B6C59"/>
    <w:rsid w:val="002B797E"/>
    <w:rsid w:val="002B7FCE"/>
    <w:rsid w:val="002C12C2"/>
    <w:rsid w:val="002C18E9"/>
    <w:rsid w:val="002C3923"/>
    <w:rsid w:val="002C7ADB"/>
    <w:rsid w:val="002D2119"/>
    <w:rsid w:val="002D28D1"/>
    <w:rsid w:val="002D3791"/>
    <w:rsid w:val="002D407F"/>
    <w:rsid w:val="002D446F"/>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1CD"/>
    <w:rsid w:val="00306452"/>
    <w:rsid w:val="00306A31"/>
    <w:rsid w:val="00306BBF"/>
    <w:rsid w:val="00307C2C"/>
    <w:rsid w:val="00307EAC"/>
    <w:rsid w:val="00311064"/>
    <w:rsid w:val="00311218"/>
    <w:rsid w:val="0031332E"/>
    <w:rsid w:val="00313E0B"/>
    <w:rsid w:val="00314AE1"/>
    <w:rsid w:val="00317BAD"/>
    <w:rsid w:val="00317EB9"/>
    <w:rsid w:val="00322A77"/>
    <w:rsid w:val="00322BCE"/>
    <w:rsid w:val="00323067"/>
    <w:rsid w:val="00323B08"/>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95A"/>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1D67"/>
    <w:rsid w:val="00372A0A"/>
    <w:rsid w:val="003734A8"/>
    <w:rsid w:val="003741E1"/>
    <w:rsid w:val="003756BF"/>
    <w:rsid w:val="00382DC5"/>
    <w:rsid w:val="0038312A"/>
    <w:rsid w:val="003840F1"/>
    <w:rsid w:val="00385476"/>
    <w:rsid w:val="003869B6"/>
    <w:rsid w:val="00387680"/>
    <w:rsid w:val="00390442"/>
    <w:rsid w:val="0039050B"/>
    <w:rsid w:val="00395DCA"/>
    <w:rsid w:val="003968FB"/>
    <w:rsid w:val="00396EE9"/>
    <w:rsid w:val="003978BA"/>
    <w:rsid w:val="00397EC0"/>
    <w:rsid w:val="00397EF3"/>
    <w:rsid w:val="003A00E9"/>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3621"/>
    <w:rsid w:val="003F5387"/>
    <w:rsid w:val="003F661B"/>
    <w:rsid w:val="003F765F"/>
    <w:rsid w:val="00400380"/>
    <w:rsid w:val="00401EF2"/>
    <w:rsid w:val="00403B17"/>
    <w:rsid w:val="00403B25"/>
    <w:rsid w:val="00404714"/>
    <w:rsid w:val="00404C25"/>
    <w:rsid w:val="004057FE"/>
    <w:rsid w:val="0040592B"/>
    <w:rsid w:val="004060A4"/>
    <w:rsid w:val="00407C96"/>
    <w:rsid w:val="004109C0"/>
    <w:rsid w:val="00412561"/>
    <w:rsid w:val="0041312D"/>
    <w:rsid w:val="00421EC7"/>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4E6F"/>
    <w:rsid w:val="00455E0E"/>
    <w:rsid w:val="00457C83"/>
    <w:rsid w:val="00461211"/>
    <w:rsid w:val="00461DDA"/>
    <w:rsid w:val="0046244C"/>
    <w:rsid w:val="00462771"/>
    <w:rsid w:val="00464630"/>
    <w:rsid w:val="00464CFA"/>
    <w:rsid w:val="00466179"/>
    <w:rsid w:val="004665EB"/>
    <w:rsid w:val="004669CE"/>
    <w:rsid w:val="004672EC"/>
    <w:rsid w:val="00470D9A"/>
    <w:rsid w:val="00471EAF"/>
    <w:rsid w:val="00472668"/>
    <w:rsid w:val="00474499"/>
    <w:rsid w:val="004759AA"/>
    <w:rsid w:val="004800CD"/>
    <w:rsid w:val="00483BD1"/>
    <w:rsid w:val="00486161"/>
    <w:rsid w:val="00487E03"/>
    <w:rsid w:val="0049068F"/>
    <w:rsid w:val="00490C99"/>
    <w:rsid w:val="00490E02"/>
    <w:rsid w:val="004917A7"/>
    <w:rsid w:val="0049234D"/>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1729"/>
    <w:rsid w:val="004B27EC"/>
    <w:rsid w:val="004B2BC1"/>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4F7AEF"/>
    <w:rsid w:val="00500711"/>
    <w:rsid w:val="00500F80"/>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100"/>
    <w:rsid w:val="00545933"/>
    <w:rsid w:val="0055115B"/>
    <w:rsid w:val="00551FAB"/>
    <w:rsid w:val="00552CF7"/>
    <w:rsid w:val="00553BC2"/>
    <w:rsid w:val="00554CAE"/>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8778D"/>
    <w:rsid w:val="00590A42"/>
    <w:rsid w:val="00590F06"/>
    <w:rsid w:val="005921EB"/>
    <w:rsid w:val="00592362"/>
    <w:rsid w:val="00593F7B"/>
    <w:rsid w:val="00594A44"/>
    <w:rsid w:val="00594F68"/>
    <w:rsid w:val="005960E1"/>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2B80"/>
    <w:rsid w:val="005F3473"/>
    <w:rsid w:val="005F3594"/>
    <w:rsid w:val="005F4B56"/>
    <w:rsid w:val="005F64F3"/>
    <w:rsid w:val="005F6C6E"/>
    <w:rsid w:val="00600E16"/>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04E0"/>
    <w:rsid w:val="006322CC"/>
    <w:rsid w:val="0063501D"/>
    <w:rsid w:val="00635091"/>
    <w:rsid w:val="006353B7"/>
    <w:rsid w:val="00635AB9"/>
    <w:rsid w:val="00635C55"/>
    <w:rsid w:val="00635FBA"/>
    <w:rsid w:val="00636E1D"/>
    <w:rsid w:val="00640581"/>
    <w:rsid w:val="00640C75"/>
    <w:rsid w:val="0064196E"/>
    <w:rsid w:val="00641A66"/>
    <w:rsid w:val="00646638"/>
    <w:rsid w:val="00653E0F"/>
    <w:rsid w:val="006540A6"/>
    <w:rsid w:val="006577AE"/>
    <w:rsid w:val="00657D97"/>
    <w:rsid w:val="006624E0"/>
    <w:rsid w:val="00663351"/>
    <w:rsid w:val="006642EA"/>
    <w:rsid w:val="00665BA2"/>
    <w:rsid w:val="00667D44"/>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392C"/>
    <w:rsid w:val="006941F8"/>
    <w:rsid w:val="00694823"/>
    <w:rsid w:val="00694947"/>
    <w:rsid w:val="0069520E"/>
    <w:rsid w:val="006959E2"/>
    <w:rsid w:val="006968C9"/>
    <w:rsid w:val="006A14D8"/>
    <w:rsid w:val="006A2A8A"/>
    <w:rsid w:val="006A3D77"/>
    <w:rsid w:val="006A4690"/>
    <w:rsid w:val="006A5190"/>
    <w:rsid w:val="006A54CD"/>
    <w:rsid w:val="006A59FB"/>
    <w:rsid w:val="006A5AAF"/>
    <w:rsid w:val="006B0311"/>
    <w:rsid w:val="006B054D"/>
    <w:rsid w:val="006B1807"/>
    <w:rsid w:val="006B2A1E"/>
    <w:rsid w:val="006B2A69"/>
    <w:rsid w:val="006B5EC4"/>
    <w:rsid w:val="006B603A"/>
    <w:rsid w:val="006B626F"/>
    <w:rsid w:val="006C008D"/>
    <w:rsid w:val="006C0480"/>
    <w:rsid w:val="006C171C"/>
    <w:rsid w:val="006C1CA9"/>
    <w:rsid w:val="006C502B"/>
    <w:rsid w:val="006C5510"/>
    <w:rsid w:val="006C7E2D"/>
    <w:rsid w:val="006D0D99"/>
    <w:rsid w:val="006D2C06"/>
    <w:rsid w:val="006D5051"/>
    <w:rsid w:val="006D6835"/>
    <w:rsid w:val="006D7690"/>
    <w:rsid w:val="006D7EC3"/>
    <w:rsid w:val="006E01E7"/>
    <w:rsid w:val="006E0A60"/>
    <w:rsid w:val="006E0A73"/>
    <w:rsid w:val="006E0CBA"/>
    <w:rsid w:val="006E1CAF"/>
    <w:rsid w:val="006E1F01"/>
    <w:rsid w:val="006E23AC"/>
    <w:rsid w:val="006E2B9E"/>
    <w:rsid w:val="006E3B83"/>
    <w:rsid w:val="006E475A"/>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313"/>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505D8"/>
    <w:rsid w:val="00751465"/>
    <w:rsid w:val="0075458C"/>
    <w:rsid w:val="00754FE0"/>
    <w:rsid w:val="007553A5"/>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130C"/>
    <w:rsid w:val="0078350E"/>
    <w:rsid w:val="00783551"/>
    <w:rsid w:val="007839E5"/>
    <w:rsid w:val="00785234"/>
    <w:rsid w:val="007857BB"/>
    <w:rsid w:val="00785805"/>
    <w:rsid w:val="00787DC1"/>
    <w:rsid w:val="007903DC"/>
    <w:rsid w:val="00791805"/>
    <w:rsid w:val="00791BD0"/>
    <w:rsid w:val="00792C0F"/>
    <w:rsid w:val="00793B07"/>
    <w:rsid w:val="00797900"/>
    <w:rsid w:val="007A34C3"/>
    <w:rsid w:val="007A3BA1"/>
    <w:rsid w:val="007A443A"/>
    <w:rsid w:val="007A512E"/>
    <w:rsid w:val="007A66C7"/>
    <w:rsid w:val="007A7EBA"/>
    <w:rsid w:val="007B0216"/>
    <w:rsid w:val="007B09B2"/>
    <w:rsid w:val="007B0C9A"/>
    <w:rsid w:val="007B13AE"/>
    <w:rsid w:val="007B3B6F"/>
    <w:rsid w:val="007B4F52"/>
    <w:rsid w:val="007B73E1"/>
    <w:rsid w:val="007C0024"/>
    <w:rsid w:val="007C2A34"/>
    <w:rsid w:val="007C3C61"/>
    <w:rsid w:val="007C69C2"/>
    <w:rsid w:val="007C7A1E"/>
    <w:rsid w:val="007D08F6"/>
    <w:rsid w:val="007D1EC0"/>
    <w:rsid w:val="007D2B1D"/>
    <w:rsid w:val="007D62B4"/>
    <w:rsid w:val="007D657A"/>
    <w:rsid w:val="007D6FD9"/>
    <w:rsid w:val="007D7ADF"/>
    <w:rsid w:val="007E07FB"/>
    <w:rsid w:val="007E3B8A"/>
    <w:rsid w:val="007E3EED"/>
    <w:rsid w:val="007E40A0"/>
    <w:rsid w:val="007E45E1"/>
    <w:rsid w:val="007E4DFC"/>
    <w:rsid w:val="007E71D6"/>
    <w:rsid w:val="007E71F9"/>
    <w:rsid w:val="007E7846"/>
    <w:rsid w:val="007E7A54"/>
    <w:rsid w:val="007F1DB1"/>
    <w:rsid w:val="007F3510"/>
    <w:rsid w:val="007F44F6"/>
    <w:rsid w:val="007F4FAB"/>
    <w:rsid w:val="007F5AA8"/>
    <w:rsid w:val="007F6715"/>
    <w:rsid w:val="00800974"/>
    <w:rsid w:val="008043AF"/>
    <w:rsid w:val="0080502D"/>
    <w:rsid w:val="00805977"/>
    <w:rsid w:val="008059F6"/>
    <w:rsid w:val="008061E4"/>
    <w:rsid w:val="00806E49"/>
    <w:rsid w:val="0081014D"/>
    <w:rsid w:val="00810321"/>
    <w:rsid w:val="00812386"/>
    <w:rsid w:val="00812CBD"/>
    <w:rsid w:val="00813127"/>
    <w:rsid w:val="00820FF6"/>
    <w:rsid w:val="0082377F"/>
    <w:rsid w:val="0082427A"/>
    <w:rsid w:val="00825730"/>
    <w:rsid w:val="00825DFB"/>
    <w:rsid w:val="00826536"/>
    <w:rsid w:val="008325A3"/>
    <w:rsid w:val="00832C32"/>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93D"/>
    <w:rsid w:val="00871EA9"/>
    <w:rsid w:val="0087519F"/>
    <w:rsid w:val="0087755B"/>
    <w:rsid w:val="00877974"/>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568C"/>
    <w:rsid w:val="008C72F4"/>
    <w:rsid w:val="008C7614"/>
    <w:rsid w:val="008C777F"/>
    <w:rsid w:val="008C77E1"/>
    <w:rsid w:val="008D026C"/>
    <w:rsid w:val="008D072F"/>
    <w:rsid w:val="008D167F"/>
    <w:rsid w:val="008D4056"/>
    <w:rsid w:val="008D4332"/>
    <w:rsid w:val="008D4B98"/>
    <w:rsid w:val="008D4EAD"/>
    <w:rsid w:val="008D6482"/>
    <w:rsid w:val="008D68F9"/>
    <w:rsid w:val="008D7475"/>
    <w:rsid w:val="008E0134"/>
    <w:rsid w:val="008E03C6"/>
    <w:rsid w:val="008E185D"/>
    <w:rsid w:val="008E230E"/>
    <w:rsid w:val="008E2ED0"/>
    <w:rsid w:val="008E5B04"/>
    <w:rsid w:val="008E636D"/>
    <w:rsid w:val="008E710E"/>
    <w:rsid w:val="008F0E15"/>
    <w:rsid w:val="008F3932"/>
    <w:rsid w:val="008F55C3"/>
    <w:rsid w:val="008F6791"/>
    <w:rsid w:val="008F6A4F"/>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33E9"/>
    <w:rsid w:val="00915D41"/>
    <w:rsid w:val="00917C82"/>
    <w:rsid w:val="009211F6"/>
    <w:rsid w:val="00921625"/>
    <w:rsid w:val="00922926"/>
    <w:rsid w:val="00923DC6"/>
    <w:rsid w:val="00925332"/>
    <w:rsid w:val="00925DAC"/>
    <w:rsid w:val="0093017B"/>
    <w:rsid w:val="00935182"/>
    <w:rsid w:val="00935904"/>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2976"/>
    <w:rsid w:val="0099351A"/>
    <w:rsid w:val="00993705"/>
    <w:rsid w:val="00994267"/>
    <w:rsid w:val="0099699C"/>
    <w:rsid w:val="009A1A6D"/>
    <w:rsid w:val="009A2600"/>
    <w:rsid w:val="009A2C09"/>
    <w:rsid w:val="009A2DC9"/>
    <w:rsid w:val="009A486A"/>
    <w:rsid w:val="009A4E3B"/>
    <w:rsid w:val="009A64F2"/>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5A28"/>
    <w:rsid w:val="009C794C"/>
    <w:rsid w:val="009C7D89"/>
    <w:rsid w:val="009D0878"/>
    <w:rsid w:val="009D4EDD"/>
    <w:rsid w:val="009D779F"/>
    <w:rsid w:val="009E18E2"/>
    <w:rsid w:val="009E1998"/>
    <w:rsid w:val="009E43CD"/>
    <w:rsid w:val="009E5F89"/>
    <w:rsid w:val="009F0332"/>
    <w:rsid w:val="009F1CE5"/>
    <w:rsid w:val="009F1FFB"/>
    <w:rsid w:val="009F250B"/>
    <w:rsid w:val="009F411C"/>
    <w:rsid w:val="009F50C5"/>
    <w:rsid w:val="009F5A1A"/>
    <w:rsid w:val="009F6849"/>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2438D"/>
    <w:rsid w:val="00A358AD"/>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23C2"/>
    <w:rsid w:val="00A8336B"/>
    <w:rsid w:val="00A90AAD"/>
    <w:rsid w:val="00A92C57"/>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CBB"/>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8EA"/>
    <w:rsid w:val="00B11CB9"/>
    <w:rsid w:val="00B12EA6"/>
    <w:rsid w:val="00B130F8"/>
    <w:rsid w:val="00B13C04"/>
    <w:rsid w:val="00B1680E"/>
    <w:rsid w:val="00B17257"/>
    <w:rsid w:val="00B17F4E"/>
    <w:rsid w:val="00B229A1"/>
    <w:rsid w:val="00B2427F"/>
    <w:rsid w:val="00B2440F"/>
    <w:rsid w:val="00B3074D"/>
    <w:rsid w:val="00B31998"/>
    <w:rsid w:val="00B32146"/>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67B7"/>
    <w:rsid w:val="00B6701D"/>
    <w:rsid w:val="00B7152C"/>
    <w:rsid w:val="00B7155A"/>
    <w:rsid w:val="00B71D3D"/>
    <w:rsid w:val="00B72239"/>
    <w:rsid w:val="00B72FAF"/>
    <w:rsid w:val="00B732C5"/>
    <w:rsid w:val="00B74BB0"/>
    <w:rsid w:val="00B7549E"/>
    <w:rsid w:val="00B76262"/>
    <w:rsid w:val="00B774F0"/>
    <w:rsid w:val="00B7755A"/>
    <w:rsid w:val="00B819D6"/>
    <w:rsid w:val="00B8222F"/>
    <w:rsid w:val="00B835B9"/>
    <w:rsid w:val="00B84B1D"/>
    <w:rsid w:val="00B87420"/>
    <w:rsid w:val="00B90BAE"/>
    <w:rsid w:val="00B91BE7"/>
    <w:rsid w:val="00B91E60"/>
    <w:rsid w:val="00B940B3"/>
    <w:rsid w:val="00B9478B"/>
    <w:rsid w:val="00B975A6"/>
    <w:rsid w:val="00B97EAA"/>
    <w:rsid w:val="00BA16F6"/>
    <w:rsid w:val="00BA2E35"/>
    <w:rsid w:val="00BA54C6"/>
    <w:rsid w:val="00BA5E41"/>
    <w:rsid w:val="00BA7FC9"/>
    <w:rsid w:val="00BB10F4"/>
    <w:rsid w:val="00BB1E96"/>
    <w:rsid w:val="00BB3289"/>
    <w:rsid w:val="00BB4373"/>
    <w:rsid w:val="00BB49C2"/>
    <w:rsid w:val="00BB545B"/>
    <w:rsid w:val="00BB5657"/>
    <w:rsid w:val="00BB6417"/>
    <w:rsid w:val="00BB6E7E"/>
    <w:rsid w:val="00BC01BA"/>
    <w:rsid w:val="00BC131A"/>
    <w:rsid w:val="00BC2E8B"/>
    <w:rsid w:val="00BC4A3D"/>
    <w:rsid w:val="00BC54F3"/>
    <w:rsid w:val="00BC5589"/>
    <w:rsid w:val="00BC5C82"/>
    <w:rsid w:val="00BC624E"/>
    <w:rsid w:val="00BC6D3D"/>
    <w:rsid w:val="00BC7A2F"/>
    <w:rsid w:val="00BC7FE9"/>
    <w:rsid w:val="00BD0D81"/>
    <w:rsid w:val="00BD3EBE"/>
    <w:rsid w:val="00BD701E"/>
    <w:rsid w:val="00BE0CBA"/>
    <w:rsid w:val="00BE47E0"/>
    <w:rsid w:val="00BE5207"/>
    <w:rsid w:val="00BE79AD"/>
    <w:rsid w:val="00BF2ABD"/>
    <w:rsid w:val="00BF3F1F"/>
    <w:rsid w:val="00BF6594"/>
    <w:rsid w:val="00C00D73"/>
    <w:rsid w:val="00C048A6"/>
    <w:rsid w:val="00C04D56"/>
    <w:rsid w:val="00C06CE9"/>
    <w:rsid w:val="00C07A66"/>
    <w:rsid w:val="00C07C75"/>
    <w:rsid w:val="00C106E0"/>
    <w:rsid w:val="00C122AF"/>
    <w:rsid w:val="00C13676"/>
    <w:rsid w:val="00C13784"/>
    <w:rsid w:val="00C1380F"/>
    <w:rsid w:val="00C1389B"/>
    <w:rsid w:val="00C139DB"/>
    <w:rsid w:val="00C14409"/>
    <w:rsid w:val="00C14B0A"/>
    <w:rsid w:val="00C14B50"/>
    <w:rsid w:val="00C20269"/>
    <w:rsid w:val="00C2066C"/>
    <w:rsid w:val="00C21BE0"/>
    <w:rsid w:val="00C230B0"/>
    <w:rsid w:val="00C241AA"/>
    <w:rsid w:val="00C244B1"/>
    <w:rsid w:val="00C2614D"/>
    <w:rsid w:val="00C27649"/>
    <w:rsid w:val="00C304E1"/>
    <w:rsid w:val="00C307DF"/>
    <w:rsid w:val="00C3116B"/>
    <w:rsid w:val="00C31571"/>
    <w:rsid w:val="00C328CC"/>
    <w:rsid w:val="00C33A38"/>
    <w:rsid w:val="00C341E9"/>
    <w:rsid w:val="00C374D2"/>
    <w:rsid w:val="00C40523"/>
    <w:rsid w:val="00C418B5"/>
    <w:rsid w:val="00C41C42"/>
    <w:rsid w:val="00C41D42"/>
    <w:rsid w:val="00C4208D"/>
    <w:rsid w:val="00C45030"/>
    <w:rsid w:val="00C454CA"/>
    <w:rsid w:val="00C457D1"/>
    <w:rsid w:val="00C5393D"/>
    <w:rsid w:val="00C53AEE"/>
    <w:rsid w:val="00C54B0B"/>
    <w:rsid w:val="00C55147"/>
    <w:rsid w:val="00C56CBD"/>
    <w:rsid w:val="00C5705A"/>
    <w:rsid w:val="00C5708D"/>
    <w:rsid w:val="00C60FD9"/>
    <w:rsid w:val="00C611A4"/>
    <w:rsid w:val="00C62218"/>
    <w:rsid w:val="00C624A2"/>
    <w:rsid w:val="00C63443"/>
    <w:rsid w:val="00C63D6E"/>
    <w:rsid w:val="00C65E4E"/>
    <w:rsid w:val="00C674DC"/>
    <w:rsid w:val="00C67932"/>
    <w:rsid w:val="00C7128B"/>
    <w:rsid w:val="00C71F44"/>
    <w:rsid w:val="00C72DAE"/>
    <w:rsid w:val="00C74FE9"/>
    <w:rsid w:val="00C769CE"/>
    <w:rsid w:val="00C76E2D"/>
    <w:rsid w:val="00C8038F"/>
    <w:rsid w:val="00C82ADF"/>
    <w:rsid w:val="00C86FF4"/>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B7D01"/>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95F"/>
    <w:rsid w:val="00CE3AA3"/>
    <w:rsid w:val="00CE3CDB"/>
    <w:rsid w:val="00CE3EC9"/>
    <w:rsid w:val="00CE5C36"/>
    <w:rsid w:val="00CE6AAF"/>
    <w:rsid w:val="00CF1B4D"/>
    <w:rsid w:val="00CF299F"/>
    <w:rsid w:val="00CF3133"/>
    <w:rsid w:val="00CF5272"/>
    <w:rsid w:val="00CF56E6"/>
    <w:rsid w:val="00CF5738"/>
    <w:rsid w:val="00CF6EE8"/>
    <w:rsid w:val="00D00D8C"/>
    <w:rsid w:val="00D02329"/>
    <w:rsid w:val="00D03033"/>
    <w:rsid w:val="00D03ECD"/>
    <w:rsid w:val="00D03F7E"/>
    <w:rsid w:val="00D04A8D"/>
    <w:rsid w:val="00D05D68"/>
    <w:rsid w:val="00D10D0F"/>
    <w:rsid w:val="00D11161"/>
    <w:rsid w:val="00D11823"/>
    <w:rsid w:val="00D1604D"/>
    <w:rsid w:val="00D207EE"/>
    <w:rsid w:val="00D20B94"/>
    <w:rsid w:val="00D21934"/>
    <w:rsid w:val="00D21F4E"/>
    <w:rsid w:val="00D226DB"/>
    <w:rsid w:val="00D23042"/>
    <w:rsid w:val="00D25398"/>
    <w:rsid w:val="00D2619B"/>
    <w:rsid w:val="00D27078"/>
    <w:rsid w:val="00D31CF2"/>
    <w:rsid w:val="00D32867"/>
    <w:rsid w:val="00D35ACD"/>
    <w:rsid w:val="00D3688A"/>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577D5"/>
    <w:rsid w:val="00D57B41"/>
    <w:rsid w:val="00D61AB3"/>
    <w:rsid w:val="00D621B2"/>
    <w:rsid w:val="00D636A5"/>
    <w:rsid w:val="00D63EDA"/>
    <w:rsid w:val="00D63EFC"/>
    <w:rsid w:val="00D647BA"/>
    <w:rsid w:val="00D64C91"/>
    <w:rsid w:val="00D65CEA"/>
    <w:rsid w:val="00D717E1"/>
    <w:rsid w:val="00D71ED8"/>
    <w:rsid w:val="00D72BB4"/>
    <w:rsid w:val="00D75E9C"/>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649"/>
    <w:rsid w:val="00DA17A7"/>
    <w:rsid w:val="00DA2108"/>
    <w:rsid w:val="00DA3592"/>
    <w:rsid w:val="00DA38FF"/>
    <w:rsid w:val="00DA3BFC"/>
    <w:rsid w:val="00DA4DAD"/>
    <w:rsid w:val="00DA5F3B"/>
    <w:rsid w:val="00DA608F"/>
    <w:rsid w:val="00DA6598"/>
    <w:rsid w:val="00DB0561"/>
    <w:rsid w:val="00DB07B1"/>
    <w:rsid w:val="00DB40D1"/>
    <w:rsid w:val="00DB5C8F"/>
    <w:rsid w:val="00DC1164"/>
    <w:rsid w:val="00DC6057"/>
    <w:rsid w:val="00DC6ECF"/>
    <w:rsid w:val="00DC6F57"/>
    <w:rsid w:val="00DC7D91"/>
    <w:rsid w:val="00DD0934"/>
    <w:rsid w:val="00DD1DDF"/>
    <w:rsid w:val="00DD2892"/>
    <w:rsid w:val="00DD3A15"/>
    <w:rsid w:val="00DD5A50"/>
    <w:rsid w:val="00DD6A74"/>
    <w:rsid w:val="00DE02EA"/>
    <w:rsid w:val="00DE0C5C"/>
    <w:rsid w:val="00DE1320"/>
    <w:rsid w:val="00DE16F3"/>
    <w:rsid w:val="00DE2107"/>
    <w:rsid w:val="00DE3944"/>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47BFB"/>
    <w:rsid w:val="00E50145"/>
    <w:rsid w:val="00E50F0B"/>
    <w:rsid w:val="00E51C4F"/>
    <w:rsid w:val="00E55596"/>
    <w:rsid w:val="00E569F5"/>
    <w:rsid w:val="00E56B15"/>
    <w:rsid w:val="00E57C12"/>
    <w:rsid w:val="00E600BF"/>
    <w:rsid w:val="00E61BF3"/>
    <w:rsid w:val="00E62753"/>
    <w:rsid w:val="00E652D8"/>
    <w:rsid w:val="00E66A39"/>
    <w:rsid w:val="00E67281"/>
    <w:rsid w:val="00E707D6"/>
    <w:rsid w:val="00E72250"/>
    <w:rsid w:val="00E723EB"/>
    <w:rsid w:val="00E73E84"/>
    <w:rsid w:val="00E74F8A"/>
    <w:rsid w:val="00E80DB8"/>
    <w:rsid w:val="00E80DFC"/>
    <w:rsid w:val="00E81D41"/>
    <w:rsid w:val="00E84B22"/>
    <w:rsid w:val="00E84CB6"/>
    <w:rsid w:val="00E85D18"/>
    <w:rsid w:val="00E85E06"/>
    <w:rsid w:val="00E867D4"/>
    <w:rsid w:val="00E90E98"/>
    <w:rsid w:val="00E91808"/>
    <w:rsid w:val="00E91A45"/>
    <w:rsid w:val="00E92BB8"/>
    <w:rsid w:val="00E94BCE"/>
    <w:rsid w:val="00E96B1C"/>
    <w:rsid w:val="00E97BA4"/>
    <w:rsid w:val="00EA0549"/>
    <w:rsid w:val="00EA129E"/>
    <w:rsid w:val="00EA3FC7"/>
    <w:rsid w:val="00EA496D"/>
    <w:rsid w:val="00EA7516"/>
    <w:rsid w:val="00EA7665"/>
    <w:rsid w:val="00EB12FF"/>
    <w:rsid w:val="00EB2DB8"/>
    <w:rsid w:val="00EB3176"/>
    <w:rsid w:val="00EB6E9B"/>
    <w:rsid w:val="00EB7012"/>
    <w:rsid w:val="00EC0BA4"/>
    <w:rsid w:val="00EC1945"/>
    <w:rsid w:val="00EC2DA2"/>
    <w:rsid w:val="00EC3F57"/>
    <w:rsid w:val="00ED1D8E"/>
    <w:rsid w:val="00ED4A0E"/>
    <w:rsid w:val="00ED4CA3"/>
    <w:rsid w:val="00ED4E95"/>
    <w:rsid w:val="00ED5876"/>
    <w:rsid w:val="00ED61E4"/>
    <w:rsid w:val="00ED7066"/>
    <w:rsid w:val="00EE02B2"/>
    <w:rsid w:val="00EE2528"/>
    <w:rsid w:val="00EE2B4B"/>
    <w:rsid w:val="00EE4454"/>
    <w:rsid w:val="00EE4EDB"/>
    <w:rsid w:val="00EE5DBE"/>
    <w:rsid w:val="00EE6CCF"/>
    <w:rsid w:val="00EE769C"/>
    <w:rsid w:val="00EE7C13"/>
    <w:rsid w:val="00EF03AE"/>
    <w:rsid w:val="00EF0470"/>
    <w:rsid w:val="00EF2749"/>
    <w:rsid w:val="00EF2792"/>
    <w:rsid w:val="00EF2E0E"/>
    <w:rsid w:val="00EF362B"/>
    <w:rsid w:val="00EF389C"/>
    <w:rsid w:val="00EF49B7"/>
    <w:rsid w:val="00EF518E"/>
    <w:rsid w:val="00EF5AFF"/>
    <w:rsid w:val="00EF75CB"/>
    <w:rsid w:val="00F031C5"/>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134"/>
    <w:rsid w:val="00F5640E"/>
    <w:rsid w:val="00F567A3"/>
    <w:rsid w:val="00F61C77"/>
    <w:rsid w:val="00F632E5"/>
    <w:rsid w:val="00F63C98"/>
    <w:rsid w:val="00F64143"/>
    <w:rsid w:val="00F66676"/>
    <w:rsid w:val="00F67046"/>
    <w:rsid w:val="00F67204"/>
    <w:rsid w:val="00F67F37"/>
    <w:rsid w:val="00F7146E"/>
    <w:rsid w:val="00F729E0"/>
    <w:rsid w:val="00F72D05"/>
    <w:rsid w:val="00F73271"/>
    <w:rsid w:val="00F7497A"/>
    <w:rsid w:val="00F7539E"/>
    <w:rsid w:val="00F75529"/>
    <w:rsid w:val="00F75A9D"/>
    <w:rsid w:val="00F767F4"/>
    <w:rsid w:val="00F76C53"/>
    <w:rsid w:val="00F77C39"/>
    <w:rsid w:val="00F77CEF"/>
    <w:rsid w:val="00F77E15"/>
    <w:rsid w:val="00F803B8"/>
    <w:rsid w:val="00F8216F"/>
    <w:rsid w:val="00F82A46"/>
    <w:rsid w:val="00F82C83"/>
    <w:rsid w:val="00F83919"/>
    <w:rsid w:val="00F906CA"/>
    <w:rsid w:val="00F90ACB"/>
    <w:rsid w:val="00F91521"/>
    <w:rsid w:val="00F95A1D"/>
    <w:rsid w:val="00F97AAC"/>
    <w:rsid w:val="00FA093D"/>
    <w:rsid w:val="00FA2D01"/>
    <w:rsid w:val="00FA2E6B"/>
    <w:rsid w:val="00FA6019"/>
    <w:rsid w:val="00FA68BE"/>
    <w:rsid w:val="00FB2576"/>
    <w:rsid w:val="00FB273F"/>
    <w:rsid w:val="00FB3553"/>
    <w:rsid w:val="00FB416B"/>
    <w:rsid w:val="00FB5840"/>
    <w:rsid w:val="00FB5D98"/>
    <w:rsid w:val="00FB6CC4"/>
    <w:rsid w:val="00FB6EA7"/>
    <w:rsid w:val="00FC016E"/>
    <w:rsid w:val="00FC06BD"/>
    <w:rsid w:val="00FC13C6"/>
    <w:rsid w:val="00FC4566"/>
    <w:rsid w:val="00FC5B0D"/>
    <w:rsid w:val="00FC6AE8"/>
    <w:rsid w:val="00FC710E"/>
    <w:rsid w:val="00FD005A"/>
    <w:rsid w:val="00FD1104"/>
    <w:rsid w:val="00FD2595"/>
    <w:rsid w:val="00FD2AD7"/>
    <w:rsid w:val="00FD30BC"/>
    <w:rsid w:val="00FD37CA"/>
    <w:rsid w:val="00FD4028"/>
    <w:rsid w:val="00FD67BD"/>
    <w:rsid w:val="00FD7D1D"/>
    <w:rsid w:val="00FE08CC"/>
    <w:rsid w:val="00FE0C3D"/>
    <w:rsid w:val="00FE4B0F"/>
    <w:rsid w:val="00FE4FA5"/>
    <w:rsid w:val="00FE63FD"/>
    <w:rsid w:val="00FE77FB"/>
    <w:rsid w:val="00FF0013"/>
    <w:rsid w:val="00FF09FB"/>
    <w:rsid w:val="00FF0F6D"/>
    <w:rsid w:val="00FF16E0"/>
    <w:rsid w:val="00FF1ABD"/>
    <w:rsid w:val="00FF38C8"/>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3DA68920-7BA0-4245-B0F2-931F08E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3" Type="http://schemas.openxmlformats.org/officeDocument/2006/relationships/settings" Target="settings.xml"/><Relationship Id="rId7" Type="http://schemas.openxmlformats.org/officeDocument/2006/relationships/hyperlink" Target="https://highered-colorado-gov.zoom.us/rec/share/4ZiHpNdwXWs41qSKvUB68k92XIRttTbNsoUF3ze2QHawVFuMJTAI4H5_uWF3p8fp.zp__l2pGTjmHU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971</Words>
  <Characters>5946</Characters>
  <Application>Microsoft Office Word</Application>
  <DocSecurity>4</DocSecurity>
  <Lines>270</Lines>
  <Paragraphs>133</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keywords/>
  <dc:description/>
  <cp:lastModifiedBy>Carl Einhaus</cp:lastModifiedBy>
  <cp:revision>2</cp:revision>
  <cp:lastPrinted>2021-03-26T16:04:00Z</cp:lastPrinted>
  <dcterms:created xsi:type="dcterms:W3CDTF">2026-03-30T23:24:00Z</dcterms:created>
  <dcterms:modified xsi:type="dcterms:W3CDTF">2026-03-30T23:24:00Z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